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5940"/>
      </w:tblGrid>
      <w:tr w:rsidR="00D43A59" w:rsidRPr="00B72041" w:rsidTr="00860408">
        <w:tc>
          <w:tcPr>
            <w:tcW w:w="4158" w:type="dxa"/>
          </w:tcPr>
          <w:p w:rsidR="00BA05EF" w:rsidRPr="00BA05EF" w:rsidRDefault="00BA05EF" w:rsidP="00BA05EF">
            <w:pPr>
              <w:jc w:val="center"/>
              <w:rPr>
                <w:rFonts w:ascii="Times New Roman" w:eastAsia="Times New Roman" w:hAnsi="Times New Roman" w:cs="Times New Roman"/>
                <w:bCs/>
                <w:color w:val="0D0D0D"/>
                <w:sz w:val="26"/>
                <w:szCs w:val="26"/>
                <w:bdr w:val="single" w:sz="2" w:space="0" w:color="E3E3E3" w:frame="1"/>
              </w:rPr>
            </w:pPr>
            <w:r w:rsidRPr="00BA05EF">
              <w:rPr>
                <w:rFonts w:ascii="Times New Roman" w:eastAsia="Times New Roman" w:hAnsi="Times New Roman" w:cs="Times New Roman"/>
                <w:bCs/>
                <w:color w:val="0D0D0D"/>
                <w:sz w:val="26"/>
                <w:szCs w:val="26"/>
                <w:bdr w:val="single" w:sz="2" w:space="0" w:color="E3E3E3" w:frame="1"/>
              </w:rPr>
              <w:t>LIÊN HIỆP CÁC HỘI KH&amp;KT</w:t>
            </w:r>
          </w:p>
          <w:p w:rsidR="00BA05EF" w:rsidRPr="00BA05EF" w:rsidRDefault="00BA05EF" w:rsidP="00BA05EF">
            <w:pPr>
              <w:jc w:val="center"/>
              <w:rPr>
                <w:rFonts w:ascii="Times New Roman" w:eastAsia="Times New Roman" w:hAnsi="Times New Roman" w:cs="Times New Roman"/>
                <w:bCs/>
                <w:color w:val="0D0D0D"/>
                <w:sz w:val="26"/>
                <w:szCs w:val="26"/>
                <w:bdr w:val="single" w:sz="2" w:space="0" w:color="E3E3E3" w:frame="1"/>
              </w:rPr>
            </w:pPr>
            <w:r w:rsidRPr="00BA05EF">
              <w:rPr>
                <w:rFonts w:ascii="Times New Roman" w:eastAsia="Times New Roman" w:hAnsi="Times New Roman" w:cs="Times New Roman"/>
                <w:bCs/>
                <w:color w:val="0D0D0D"/>
                <w:sz w:val="26"/>
                <w:szCs w:val="26"/>
                <w:bdr w:val="single" w:sz="2" w:space="0" w:color="E3E3E3" w:frame="1"/>
              </w:rPr>
              <w:t>TỈNH BÌNH PHƯỚC</w:t>
            </w:r>
          </w:p>
          <w:p w:rsidR="00D43A59" w:rsidRPr="00BA05EF" w:rsidRDefault="00BA05EF" w:rsidP="008C3ADE">
            <w:pPr>
              <w:jc w:val="center"/>
              <w:rPr>
                <w:rFonts w:ascii="Times New Roman" w:eastAsia="Times New Roman" w:hAnsi="Times New Roman" w:cs="Times New Roman"/>
                <w:b/>
                <w:bCs/>
                <w:color w:val="0D0D0D"/>
                <w:sz w:val="26"/>
                <w:szCs w:val="26"/>
                <w:bdr w:val="single" w:sz="2" w:space="0" w:color="E3E3E3" w:frame="1"/>
              </w:rPr>
            </w:pPr>
            <w:r w:rsidRPr="00BA05EF">
              <w:rPr>
                <w:rFonts w:ascii="Times New Roman" w:eastAsia="Times New Roman" w:hAnsi="Times New Roman" w:cs="Times New Roman"/>
                <w:b/>
                <w:bCs/>
                <w:color w:val="0D0D0D"/>
                <w:sz w:val="26"/>
                <w:szCs w:val="26"/>
                <w:bdr w:val="single" w:sz="2" w:space="0" w:color="E3E3E3" w:frame="1"/>
              </w:rPr>
              <w:t>CÂU LẠC BỘ TRÍ THỨC</w:t>
            </w:r>
          </w:p>
          <w:p w:rsidR="00D43A59" w:rsidRPr="00B72041" w:rsidRDefault="00BA05EF" w:rsidP="00D43A59">
            <w:pPr>
              <w:jc w:val="center"/>
              <w:rPr>
                <w:rFonts w:ascii="Times New Roman" w:eastAsia="Times New Roman" w:hAnsi="Times New Roman" w:cs="Times New Roman"/>
                <w:b/>
                <w:bCs/>
                <w:color w:val="0D0D0D"/>
                <w:sz w:val="26"/>
                <w:szCs w:val="26"/>
                <w:bdr w:val="single" w:sz="2" w:space="0" w:color="E3E3E3" w:frame="1"/>
              </w:rPr>
            </w:pPr>
            <w:r w:rsidRPr="00BA05EF">
              <w:rPr>
                <w:rFonts w:ascii="Times New Roman" w:eastAsia="Times New Roman" w:hAnsi="Times New Roman" w:cs="Times New Roman"/>
                <w:bCs/>
                <w:noProof/>
                <w:color w:val="0D0D0D"/>
                <w:sz w:val="26"/>
                <w:szCs w:val="26"/>
              </w:rPr>
              <mc:AlternateContent>
                <mc:Choice Requires="wps">
                  <w:drawing>
                    <wp:anchor distT="0" distB="0" distL="114300" distR="114300" simplePos="0" relativeHeight="251659264" behindDoc="0" locked="0" layoutInCell="1" allowOverlap="1" wp14:anchorId="3A866AD2" wp14:editId="51BCD2A1">
                      <wp:simplePos x="0" y="0"/>
                      <wp:positionH relativeFrom="column">
                        <wp:posOffset>611505</wp:posOffset>
                      </wp:positionH>
                      <wp:positionV relativeFrom="paragraph">
                        <wp:posOffset>41910</wp:posOffset>
                      </wp:positionV>
                      <wp:extent cx="1271905"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12719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8BEB6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15pt,3.3pt" to="148.3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" strokecolor="#4472c4 [3204]" strokeweight=".5pt">
                      <v:stroke joinstyle="miter"/>
                    </v:line>
                  </w:pict>
                </mc:Fallback>
              </mc:AlternateContent>
            </w:r>
          </w:p>
          <w:p w:rsidR="00D43A59" w:rsidRPr="00B72041" w:rsidRDefault="00B72041" w:rsidP="00B72041">
            <w:pPr>
              <w:jc w:val="center"/>
              <w:rPr>
                <w:rFonts w:ascii="Times New Roman" w:eastAsia="Times New Roman" w:hAnsi="Times New Roman" w:cs="Times New Roman"/>
                <w:bCs/>
                <w:color w:val="0D0D0D"/>
                <w:sz w:val="26"/>
                <w:szCs w:val="26"/>
                <w:bdr w:val="single" w:sz="2" w:space="0" w:color="E3E3E3" w:frame="1"/>
              </w:rPr>
            </w:pPr>
            <w:r w:rsidRPr="00B72041">
              <w:rPr>
                <w:rFonts w:ascii="Times New Roman" w:eastAsia="Times New Roman" w:hAnsi="Times New Roman" w:cs="Times New Roman"/>
                <w:bCs/>
                <w:color w:val="0D0D0D"/>
                <w:sz w:val="26"/>
                <w:szCs w:val="26"/>
                <w:bdr w:val="single" w:sz="2" w:space="0" w:color="E3E3E3" w:frame="1"/>
              </w:rPr>
              <w:t>Số:     /</w:t>
            </w:r>
            <w:r w:rsidR="00BA05EF">
              <w:rPr>
                <w:rFonts w:ascii="Times New Roman" w:eastAsia="Times New Roman" w:hAnsi="Times New Roman" w:cs="Times New Roman"/>
                <w:bCs/>
                <w:color w:val="0D0D0D"/>
                <w:sz w:val="26"/>
                <w:szCs w:val="26"/>
                <w:bdr w:val="single" w:sz="2" w:space="0" w:color="E3E3E3" w:frame="1"/>
              </w:rPr>
              <w:t>BC.</w:t>
            </w:r>
            <w:r w:rsidR="00D43A59" w:rsidRPr="00B72041">
              <w:rPr>
                <w:rFonts w:ascii="Times New Roman" w:eastAsia="Times New Roman" w:hAnsi="Times New Roman" w:cs="Times New Roman"/>
                <w:bCs/>
                <w:color w:val="0D0D0D"/>
                <w:sz w:val="26"/>
                <w:szCs w:val="26"/>
                <w:bdr w:val="single" w:sz="2" w:space="0" w:color="E3E3E3" w:frame="1"/>
              </w:rPr>
              <w:t>CLB</w:t>
            </w:r>
            <w:r w:rsidR="0023502F">
              <w:rPr>
                <w:rFonts w:ascii="Times New Roman" w:eastAsia="Times New Roman" w:hAnsi="Times New Roman" w:cs="Times New Roman"/>
                <w:bCs/>
                <w:color w:val="0D0D0D"/>
                <w:sz w:val="26"/>
                <w:szCs w:val="26"/>
                <w:bdr w:val="single" w:sz="2" w:space="0" w:color="E3E3E3" w:frame="1"/>
              </w:rPr>
              <w:t>TT</w:t>
            </w:r>
          </w:p>
        </w:tc>
        <w:tc>
          <w:tcPr>
            <w:tcW w:w="5940" w:type="dxa"/>
          </w:tcPr>
          <w:p w:rsidR="00D43A59" w:rsidRPr="00B72041" w:rsidRDefault="00D43A59" w:rsidP="008C3ADE">
            <w:pPr>
              <w:jc w:val="center"/>
              <w:rPr>
                <w:rFonts w:ascii="Times New Roman" w:eastAsia="Times New Roman" w:hAnsi="Times New Roman" w:cs="Times New Roman"/>
                <w:b/>
                <w:bCs/>
                <w:color w:val="0D0D0D"/>
                <w:sz w:val="26"/>
                <w:szCs w:val="26"/>
                <w:bdr w:val="single" w:sz="2" w:space="0" w:color="E3E3E3" w:frame="1"/>
              </w:rPr>
            </w:pPr>
            <w:r w:rsidRPr="00B72041">
              <w:rPr>
                <w:rFonts w:ascii="Times New Roman" w:eastAsia="Times New Roman" w:hAnsi="Times New Roman" w:cs="Times New Roman"/>
                <w:b/>
                <w:bCs/>
                <w:color w:val="0D0D0D"/>
                <w:sz w:val="26"/>
                <w:szCs w:val="26"/>
                <w:bdr w:val="single" w:sz="2" w:space="0" w:color="E3E3E3" w:frame="1"/>
              </w:rPr>
              <w:t>CỘNG HÒA XÃ HỘI CHỦ NGHĨA VIỆT NAM</w:t>
            </w:r>
          </w:p>
          <w:p w:rsidR="00D43A59" w:rsidRPr="00B72041" w:rsidRDefault="00D43A59" w:rsidP="008C3ADE">
            <w:pPr>
              <w:jc w:val="center"/>
              <w:rPr>
                <w:rFonts w:ascii="Times New Roman" w:eastAsia="Times New Roman" w:hAnsi="Times New Roman" w:cs="Times New Roman"/>
                <w:b/>
                <w:bCs/>
                <w:color w:val="0D0D0D"/>
                <w:sz w:val="26"/>
                <w:szCs w:val="26"/>
                <w:bdr w:val="single" w:sz="2" w:space="0" w:color="E3E3E3" w:frame="1"/>
              </w:rPr>
            </w:pPr>
            <w:r w:rsidRPr="00B72041">
              <w:rPr>
                <w:rFonts w:ascii="Times New Roman" w:eastAsia="Times New Roman" w:hAnsi="Times New Roman" w:cs="Times New Roman"/>
                <w:b/>
                <w:bCs/>
                <w:color w:val="0D0D0D"/>
                <w:sz w:val="26"/>
                <w:szCs w:val="26"/>
                <w:bdr w:val="single" w:sz="2" w:space="0" w:color="E3E3E3" w:frame="1"/>
              </w:rPr>
              <w:t xml:space="preserve">Độc lập </w:t>
            </w:r>
            <w:r w:rsidR="006E1DEB">
              <w:rPr>
                <w:rFonts w:ascii="Times New Roman" w:eastAsia="Times New Roman" w:hAnsi="Times New Roman" w:cs="Times New Roman"/>
                <w:b/>
                <w:bCs/>
                <w:color w:val="0D0D0D"/>
                <w:sz w:val="26"/>
                <w:szCs w:val="26"/>
                <w:bdr w:val="single" w:sz="2" w:space="0" w:color="E3E3E3" w:frame="1"/>
              </w:rPr>
              <w:t>-</w:t>
            </w:r>
            <w:r w:rsidRPr="00B72041">
              <w:rPr>
                <w:rFonts w:ascii="Times New Roman" w:eastAsia="Times New Roman" w:hAnsi="Times New Roman" w:cs="Times New Roman"/>
                <w:b/>
                <w:bCs/>
                <w:color w:val="0D0D0D"/>
                <w:sz w:val="26"/>
                <w:szCs w:val="26"/>
                <w:bdr w:val="single" w:sz="2" w:space="0" w:color="E3E3E3" w:frame="1"/>
              </w:rPr>
              <w:t xml:space="preserve"> Tự do </w:t>
            </w:r>
            <w:r w:rsidR="006E1DEB">
              <w:rPr>
                <w:rFonts w:ascii="Times New Roman" w:eastAsia="Times New Roman" w:hAnsi="Times New Roman" w:cs="Times New Roman"/>
                <w:b/>
                <w:bCs/>
                <w:color w:val="0D0D0D"/>
                <w:sz w:val="26"/>
                <w:szCs w:val="26"/>
                <w:bdr w:val="single" w:sz="2" w:space="0" w:color="E3E3E3" w:frame="1"/>
              </w:rPr>
              <w:t>-</w:t>
            </w:r>
            <w:r w:rsidRPr="00B72041">
              <w:rPr>
                <w:rFonts w:ascii="Times New Roman" w:eastAsia="Times New Roman" w:hAnsi="Times New Roman" w:cs="Times New Roman"/>
                <w:b/>
                <w:bCs/>
                <w:color w:val="0D0D0D"/>
                <w:sz w:val="26"/>
                <w:szCs w:val="26"/>
                <w:bdr w:val="single" w:sz="2" w:space="0" w:color="E3E3E3" w:frame="1"/>
              </w:rPr>
              <w:t xml:space="preserve"> Hạnh phúc</w:t>
            </w:r>
          </w:p>
          <w:p w:rsidR="00D43A59" w:rsidRPr="00B72041" w:rsidRDefault="0023502F" w:rsidP="008C3ADE">
            <w:pPr>
              <w:jc w:val="center"/>
              <w:rPr>
                <w:rFonts w:ascii="Times New Roman" w:eastAsia="Times New Roman" w:hAnsi="Times New Roman" w:cs="Times New Roman"/>
                <w:b/>
                <w:bCs/>
                <w:color w:val="0D0D0D"/>
                <w:sz w:val="26"/>
                <w:szCs w:val="26"/>
                <w:bdr w:val="single" w:sz="2" w:space="0" w:color="E3E3E3" w:frame="1"/>
              </w:rPr>
            </w:pPr>
            <w:r>
              <w:rPr>
                <w:rFonts w:ascii="Times New Roman" w:eastAsia="Times New Roman" w:hAnsi="Times New Roman" w:cs="Times New Roman"/>
                <w:b/>
                <w:bCs/>
                <w:noProof/>
                <w:color w:val="0D0D0D"/>
                <w:sz w:val="26"/>
                <w:szCs w:val="26"/>
              </w:rPr>
              <mc:AlternateContent>
                <mc:Choice Requires="wps">
                  <w:drawing>
                    <wp:anchor distT="0" distB="0" distL="114300" distR="114300" simplePos="0" relativeHeight="251657216" behindDoc="0" locked="0" layoutInCell="1" allowOverlap="1" wp14:anchorId="3D99191B" wp14:editId="3564FDCC">
                      <wp:simplePos x="0" y="0"/>
                      <wp:positionH relativeFrom="column">
                        <wp:posOffset>793750</wp:posOffset>
                      </wp:positionH>
                      <wp:positionV relativeFrom="paragraph">
                        <wp:posOffset>27940</wp:posOffset>
                      </wp:positionV>
                      <wp:extent cx="2035175" cy="0"/>
                      <wp:effectExtent l="0" t="0" r="22225" b="19050"/>
                      <wp:wrapNone/>
                      <wp:docPr id="3" name="Straight Connector 3"/>
                      <wp:cNvGraphicFramePr/>
                      <a:graphic xmlns:a="http://schemas.openxmlformats.org/drawingml/2006/main">
                        <a:graphicData uri="http://schemas.microsoft.com/office/word/2010/wordprocessingShape">
                          <wps:wsp>
                            <wps:cNvCnPr/>
                            <wps:spPr>
                              <a:xfrm>
                                <a:off x="0" y="0"/>
                                <a:ext cx="2035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778150"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2.5pt,2.2pt" to="222.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" strokecolor="#4472c4 [3204]" strokeweight=".5pt">
                      <v:stroke joinstyle="miter"/>
                    </v:line>
                  </w:pict>
                </mc:Fallback>
              </mc:AlternateContent>
            </w:r>
          </w:p>
          <w:p w:rsidR="00D43A59" w:rsidRPr="00B72041" w:rsidRDefault="00D43A59" w:rsidP="008C3ADE">
            <w:pPr>
              <w:jc w:val="center"/>
              <w:rPr>
                <w:rFonts w:ascii="Times New Roman" w:eastAsia="Times New Roman" w:hAnsi="Times New Roman" w:cs="Times New Roman"/>
                <w:bCs/>
                <w:i/>
                <w:color w:val="0D0D0D"/>
                <w:sz w:val="26"/>
                <w:szCs w:val="26"/>
                <w:bdr w:val="single" w:sz="2" w:space="0" w:color="E3E3E3" w:frame="1"/>
              </w:rPr>
            </w:pPr>
            <w:r w:rsidRPr="00B72041">
              <w:rPr>
                <w:rFonts w:ascii="Times New Roman" w:eastAsia="Times New Roman" w:hAnsi="Times New Roman" w:cs="Times New Roman"/>
                <w:bCs/>
                <w:i/>
                <w:color w:val="0D0D0D"/>
                <w:sz w:val="26"/>
                <w:szCs w:val="26"/>
                <w:bdr w:val="single" w:sz="2" w:space="0" w:color="E3E3E3" w:frame="1"/>
              </w:rPr>
              <w:t>Bình Phước, ngày 17 tháng 12 năm 2024</w:t>
            </w:r>
          </w:p>
        </w:tc>
      </w:tr>
    </w:tbl>
    <w:p w:rsidR="00B72041" w:rsidRPr="00B72041" w:rsidRDefault="00B72041" w:rsidP="00B72041">
      <w:pPr>
        <w:rPr>
          <w:rFonts w:ascii="Times New Roman" w:eastAsia="Times New Roman" w:hAnsi="Times New Roman" w:cs="Times New Roman"/>
          <w:b/>
          <w:bCs/>
          <w:color w:val="0D0D0D"/>
          <w:sz w:val="20"/>
          <w:szCs w:val="32"/>
          <w:bdr w:val="single" w:sz="2" w:space="0" w:color="E3E3E3" w:frame="1"/>
        </w:rPr>
      </w:pPr>
      <w:r>
        <w:rPr>
          <w:rFonts w:ascii="Times New Roman" w:eastAsia="Times New Roman" w:hAnsi="Times New Roman" w:cs="Times New Roman"/>
          <w:b/>
          <w:bCs/>
          <w:color w:val="0D0D0D"/>
          <w:sz w:val="32"/>
          <w:szCs w:val="32"/>
          <w:bdr w:val="single" w:sz="2" w:space="0" w:color="E3E3E3" w:frame="1"/>
        </w:rPr>
        <w:t xml:space="preserve">          </w:t>
      </w:r>
    </w:p>
    <w:p w:rsidR="00D43A59" w:rsidRDefault="00B72041" w:rsidP="00B72041">
      <w:pPr>
        <w:rPr>
          <w:rFonts w:ascii="Times New Roman" w:eastAsia="Times New Roman" w:hAnsi="Times New Roman" w:cs="Times New Roman"/>
          <w:b/>
          <w:bCs/>
          <w:color w:val="0D0D0D"/>
          <w:sz w:val="32"/>
          <w:szCs w:val="32"/>
          <w:bdr w:val="single" w:sz="2" w:space="0" w:color="E3E3E3" w:frame="1"/>
        </w:rPr>
      </w:pPr>
      <w:r>
        <w:rPr>
          <w:rFonts w:ascii="Times New Roman" w:eastAsia="Times New Roman" w:hAnsi="Times New Roman" w:cs="Times New Roman"/>
          <w:b/>
          <w:bCs/>
          <w:color w:val="0D0D0D"/>
          <w:sz w:val="32"/>
          <w:szCs w:val="32"/>
          <w:bdr w:val="single" w:sz="2" w:space="0" w:color="E3E3E3" w:frame="1"/>
        </w:rPr>
        <w:t xml:space="preserve">     </w:t>
      </w:r>
      <w:r w:rsidR="00D43A59">
        <w:rPr>
          <w:rFonts w:ascii="Times New Roman" w:eastAsia="Times New Roman" w:hAnsi="Times New Roman" w:cs="Times New Roman"/>
          <w:b/>
          <w:bCs/>
          <w:color w:val="0D0D0D"/>
          <w:sz w:val="32"/>
          <w:szCs w:val="32"/>
          <w:bdr w:val="single" w:sz="2" w:space="0" w:color="E3E3E3" w:frame="1"/>
        </w:rPr>
        <w:t>(Dự thảo)</w:t>
      </w:r>
    </w:p>
    <w:p w:rsidR="008C3ADE" w:rsidRPr="00B72041" w:rsidRDefault="00CC0110" w:rsidP="008F066E">
      <w:pPr>
        <w:spacing w:after="0" w:line="240" w:lineRule="auto"/>
        <w:jc w:val="center"/>
        <w:rPr>
          <w:rFonts w:ascii="Times New Roman" w:eastAsia="Times New Roman" w:hAnsi="Times New Roman" w:cs="Times New Roman"/>
          <w:b/>
          <w:bCs/>
          <w:color w:val="0D0D0D"/>
          <w:sz w:val="27"/>
          <w:szCs w:val="27"/>
          <w:bdr w:val="single" w:sz="2" w:space="0" w:color="E3E3E3" w:frame="1"/>
        </w:rPr>
      </w:pPr>
      <w:r w:rsidRPr="00B72041">
        <w:rPr>
          <w:rFonts w:ascii="Times New Roman" w:eastAsia="Times New Roman" w:hAnsi="Times New Roman" w:cs="Times New Roman"/>
          <w:b/>
          <w:bCs/>
          <w:color w:val="0D0D0D"/>
          <w:sz w:val="27"/>
          <w:szCs w:val="27"/>
          <w:bdr w:val="single" w:sz="2" w:space="0" w:color="E3E3E3" w:frame="1"/>
        </w:rPr>
        <w:t>BÁO CÁO</w:t>
      </w:r>
    </w:p>
    <w:p w:rsidR="008C3ADE" w:rsidRPr="00B72041" w:rsidRDefault="008C3ADE" w:rsidP="008F066E">
      <w:pPr>
        <w:spacing w:after="0" w:line="240" w:lineRule="auto"/>
        <w:jc w:val="center"/>
        <w:rPr>
          <w:rFonts w:ascii="Times New Roman" w:eastAsia="Times New Roman" w:hAnsi="Times New Roman" w:cs="Times New Roman"/>
          <w:b/>
          <w:bCs/>
          <w:color w:val="0D0D0D"/>
          <w:sz w:val="27"/>
          <w:szCs w:val="27"/>
          <w:bdr w:val="single" w:sz="2" w:space="0" w:color="E3E3E3" w:frame="1"/>
        </w:rPr>
      </w:pPr>
      <w:r w:rsidRPr="00B72041">
        <w:rPr>
          <w:rFonts w:ascii="Times New Roman" w:eastAsia="Times New Roman" w:hAnsi="Times New Roman" w:cs="Times New Roman"/>
          <w:b/>
          <w:bCs/>
          <w:color w:val="0D0D0D"/>
          <w:sz w:val="27"/>
          <w:szCs w:val="27"/>
          <w:bdr w:val="single" w:sz="2" w:space="0" w:color="E3E3E3" w:frame="1"/>
        </w:rPr>
        <w:t>Hoạt động C</w:t>
      </w:r>
      <w:r w:rsidR="00BA05EF">
        <w:rPr>
          <w:rFonts w:ascii="Times New Roman" w:eastAsia="Times New Roman" w:hAnsi="Times New Roman" w:cs="Times New Roman"/>
          <w:b/>
          <w:bCs/>
          <w:color w:val="0D0D0D"/>
          <w:sz w:val="27"/>
          <w:szCs w:val="27"/>
          <w:bdr w:val="single" w:sz="2" w:space="0" w:color="E3E3E3" w:frame="1"/>
        </w:rPr>
        <w:t>âu lạc bộ</w:t>
      </w:r>
      <w:r w:rsidRPr="00B72041">
        <w:rPr>
          <w:rFonts w:ascii="Times New Roman" w:eastAsia="Times New Roman" w:hAnsi="Times New Roman" w:cs="Times New Roman"/>
          <w:b/>
          <w:bCs/>
          <w:color w:val="0D0D0D"/>
          <w:sz w:val="27"/>
          <w:szCs w:val="27"/>
          <w:bdr w:val="single" w:sz="2" w:space="0" w:color="E3E3E3" w:frame="1"/>
        </w:rPr>
        <w:t xml:space="preserve"> Trí thức năm 2024</w:t>
      </w:r>
      <w:r w:rsidR="00D43A59" w:rsidRPr="00B72041">
        <w:rPr>
          <w:rFonts w:ascii="Times New Roman" w:eastAsia="Times New Roman" w:hAnsi="Times New Roman" w:cs="Times New Roman"/>
          <w:b/>
          <w:bCs/>
          <w:color w:val="0D0D0D"/>
          <w:sz w:val="27"/>
          <w:szCs w:val="27"/>
          <w:bdr w:val="single" w:sz="2" w:space="0" w:color="E3E3E3" w:frame="1"/>
        </w:rPr>
        <w:t xml:space="preserve"> và</w:t>
      </w:r>
      <w:r w:rsidRPr="00B72041">
        <w:rPr>
          <w:rFonts w:ascii="Times New Roman" w:eastAsia="Times New Roman" w:hAnsi="Times New Roman" w:cs="Times New Roman"/>
          <w:b/>
          <w:bCs/>
          <w:color w:val="0D0D0D"/>
          <w:sz w:val="27"/>
          <w:szCs w:val="27"/>
          <w:bdr w:val="single" w:sz="2" w:space="0" w:color="E3E3E3" w:frame="1"/>
        </w:rPr>
        <w:t xml:space="preserve"> phương hướng</w:t>
      </w:r>
      <w:r w:rsidR="00CC0110" w:rsidRPr="00B72041">
        <w:rPr>
          <w:rFonts w:ascii="Times New Roman" w:eastAsia="Times New Roman" w:hAnsi="Times New Roman" w:cs="Times New Roman"/>
          <w:b/>
          <w:bCs/>
          <w:color w:val="0D0D0D"/>
          <w:sz w:val="27"/>
          <w:szCs w:val="27"/>
          <w:bdr w:val="single" w:sz="2" w:space="0" w:color="E3E3E3" w:frame="1"/>
        </w:rPr>
        <w:t xml:space="preserve"> nh</w:t>
      </w:r>
      <w:bookmarkStart w:id="0" w:name="_GoBack"/>
      <w:bookmarkEnd w:id="0"/>
      <w:r w:rsidR="00CC0110" w:rsidRPr="00B72041">
        <w:rPr>
          <w:rFonts w:ascii="Times New Roman" w:eastAsia="Times New Roman" w:hAnsi="Times New Roman" w:cs="Times New Roman"/>
          <w:b/>
          <w:bCs/>
          <w:color w:val="0D0D0D"/>
          <w:sz w:val="27"/>
          <w:szCs w:val="27"/>
          <w:bdr w:val="single" w:sz="2" w:space="0" w:color="E3E3E3" w:frame="1"/>
        </w:rPr>
        <w:t>iệm vụ</w:t>
      </w:r>
      <w:r w:rsidRPr="00B72041">
        <w:rPr>
          <w:rFonts w:ascii="Times New Roman" w:eastAsia="Times New Roman" w:hAnsi="Times New Roman" w:cs="Times New Roman"/>
          <w:b/>
          <w:bCs/>
          <w:color w:val="0D0D0D"/>
          <w:sz w:val="27"/>
          <w:szCs w:val="27"/>
          <w:bdr w:val="single" w:sz="2" w:space="0" w:color="E3E3E3" w:frame="1"/>
        </w:rPr>
        <w:t xml:space="preserve"> năm 2025</w:t>
      </w:r>
    </w:p>
    <w:p w:rsidR="00B72041" w:rsidRDefault="00B72041" w:rsidP="008C3ADE">
      <w:pPr>
        <w:rPr>
          <w:rFonts w:ascii="Times New Roman" w:eastAsia="Times New Roman" w:hAnsi="Times New Roman" w:cs="Times New Roman"/>
          <w:b/>
          <w:bCs/>
          <w:color w:val="0D0D0D"/>
          <w:sz w:val="27"/>
          <w:szCs w:val="27"/>
          <w:bdr w:val="single" w:sz="2" w:space="0" w:color="E3E3E3" w:frame="1"/>
        </w:rPr>
      </w:pPr>
    </w:p>
    <w:p w:rsidR="008C3ADE" w:rsidRPr="00B72041" w:rsidRDefault="008C3ADE" w:rsidP="00B72041">
      <w:pPr>
        <w:spacing w:after="120" w:line="240" w:lineRule="auto"/>
        <w:ind w:firstLine="720"/>
        <w:rPr>
          <w:rFonts w:ascii="Times New Roman" w:eastAsia="Times New Roman" w:hAnsi="Times New Roman" w:cs="Times New Roman"/>
          <w:b/>
          <w:bCs/>
          <w:color w:val="0D0D0D"/>
          <w:sz w:val="27"/>
          <w:szCs w:val="27"/>
          <w:bdr w:val="single" w:sz="2" w:space="0" w:color="E3E3E3" w:frame="1"/>
        </w:rPr>
      </w:pPr>
      <w:r w:rsidRPr="00B72041">
        <w:rPr>
          <w:rFonts w:ascii="Times New Roman" w:eastAsia="Times New Roman" w:hAnsi="Times New Roman" w:cs="Times New Roman"/>
          <w:b/>
          <w:bCs/>
          <w:color w:val="0D0D0D"/>
          <w:sz w:val="27"/>
          <w:szCs w:val="27"/>
          <w:bdr w:val="single" w:sz="2" w:space="0" w:color="E3E3E3" w:frame="1"/>
        </w:rPr>
        <w:t>I. ĐẶC ĐIỂM TÌNH HÌNH</w:t>
      </w:r>
    </w:p>
    <w:p w:rsidR="008C3ADE" w:rsidRPr="00B72041" w:rsidRDefault="006D5AD9" w:rsidP="00B72041">
      <w:pPr>
        <w:spacing w:after="120" w:line="240" w:lineRule="auto"/>
        <w:ind w:firstLine="720"/>
        <w:jc w:val="both"/>
        <w:rPr>
          <w:rFonts w:ascii="Times New Roman" w:hAnsi="Times New Roman" w:cs="Times New Roman"/>
          <w:sz w:val="27"/>
          <w:szCs w:val="27"/>
        </w:rPr>
      </w:pPr>
      <w:r w:rsidRPr="00B72041">
        <w:rPr>
          <w:rFonts w:ascii="Times New Roman" w:eastAsia="Times New Roman" w:hAnsi="Times New Roman" w:cs="Times New Roman"/>
          <w:bCs/>
          <w:color w:val="0D0D0D"/>
          <w:sz w:val="27"/>
          <w:szCs w:val="27"/>
          <w:bdr w:val="single" w:sz="2" w:space="0" w:color="E3E3E3" w:frame="1"/>
        </w:rPr>
        <w:t xml:space="preserve">Trong năm </w:t>
      </w:r>
      <w:r w:rsidR="00116C0F" w:rsidRPr="00B72041">
        <w:rPr>
          <w:rFonts w:ascii="Times New Roman" w:eastAsia="Times New Roman" w:hAnsi="Times New Roman" w:cs="Times New Roman"/>
          <w:bCs/>
          <w:color w:val="0D0D0D"/>
          <w:sz w:val="27"/>
          <w:szCs w:val="27"/>
          <w:bdr w:val="single" w:sz="2" w:space="0" w:color="E3E3E3" w:frame="1"/>
        </w:rPr>
        <w:t>2024</w:t>
      </w:r>
      <w:r w:rsidRPr="00B72041">
        <w:rPr>
          <w:rFonts w:ascii="Times New Roman" w:eastAsia="Times New Roman" w:hAnsi="Times New Roman" w:cs="Times New Roman"/>
          <w:bCs/>
          <w:color w:val="0D0D0D"/>
          <w:sz w:val="27"/>
          <w:szCs w:val="27"/>
          <w:bdr w:val="single" w:sz="2" w:space="0" w:color="E3E3E3" w:frame="1"/>
        </w:rPr>
        <w:t xml:space="preserve">, </w:t>
      </w:r>
      <w:r w:rsidR="00116C0F" w:rsidRPr="00B72041">
        <w:rPr>
          <w:rFonts w:ascii="Times New Roman" w:eastAsia="Times New Roman" w:hAnsi="Times New Roman" w:cs="Times New Roman"/>
          <w:bCs/>
          <w:color w:val="0D0D0D"/>
          <w:sz w:val="27"/>
          <w:szCs w:val="27"/>
          <w:bdr w:val="single" w:sz="2" w:space="0" w:color="E3E3E3" w:frame="1"/>
        </w:rPr>
        <w:t>Liên hiệp các hội KH&amp;KT</w:t>
      </w:r>
      <w:r w:rsidR="008C3ADE" w:rsidRPr="00B72041">
        <w:rPr>
          <w:rFonts w:ascii="Times New Roman" w:eastAsia="Times New Roman" w:hAnsi="Times New Roman" w:cs="Times New Roman"/>
          <w:bCs/>
          <w:color w:val="0D0D0D"/>
          <w:sz w:val="27"/>
          <w:szCs w:val="27"/>
          <w:bdr w:val="single" w:sz="2" w:space="0" w:color="E3E3E3" w:frame="1"/>
        </w:rPr>
        <w:t xml:space="preserve"> đẩy mạnh thực hiện các nhiệm vụ gắn với Nghị quyết 45-NQ/TW</w:t>
      </w:r>
      <w:r w:rsidR="007B148E" w:rsidRPr="00B72041">
        <w:rPr>
          <w:rFonts w:ascii="Times New Roman" w:eastAsia="Times New Roman" w:hAnsi="Times New Roman" w:cs="Times New Roman"/>
          <w:bCs/>
          <w:color w:val="0D0D0D"/>
          <w:sz w:val="27"/>
          <w:szCs w:val="27"/>
          <w:bdr w:val="single" w:sz="2" w:space="0" w:color="E3E3E3" w:frame="1"/>
        </w:rPr>
        <w:t>, ngày 24/11/2023</w:t>
      </w:r>
      <w:r w:rsidR="008C3ADE" w:rsidRPr="00B72041">
        <w:rPr>
          <w:rFonts w:ascii="Times New Roman" w:eastAsia="Times New Roman" w:hAnsi="Times New Roman" w:cs="Times New Roman"/>
          <w:bCs/>
          <w:color w:val="0D0D0D"/>
          <w:sz w:val="27"/>
          <w:szCs w:val="27"/>
          <w:bdr w:val="single" w:sz="2" w:space="0" w:color="E3E3E3" w:frame="1"/>
        </w:rPr>
        <w:t xml:space="preserve"> của Ban Chấp hành Trung ương Đảng </w:t>
      </w:r>
      <w:r w:rsidRPr="00B72041">
        <w:rPr>
          <w:rFonts w:ascii="Times New Roman" w:eastAsia="Times New Roman" w:hAnsi="Times New Roman" w:cs="Times New Roman"/>
          <w:bCs/>
          <w:color w:val="0D0D0D"/>
          <w:sz w:val="27"/>
          <w:szCs w:val="27"/>
          <w:bdr w:val="single" w:sz="2" w:space="0" w:color="E3E3E3" w:frame="1"/>
        </w:rPr>
        <w:t xml:space="preserve">khóa XIII </w:t>
      </w:r>
      <w:r w:rsidR="008C3ADE" w:rsidRPr="00B72041">
        <w:rPr>
          <w:rFonts w:ascii="Times New Roman" w:eastAsia="Times New Roman" w:hAnsi="Times New Roman" w:cs="Times New Roman"/>
          <w:bCs/>
          <w:color w:val="0D0D0D"/>
          <w:sz w:val="27"/>
          <w:szCs w:val="27"/>
          <w:bdr w:val="single" w:sz="2" w:space="0" w:color="E3E3E3" w:frame="1"/>
        </w:rPr>
        <w:t xml:space="preserve">về </w:t>
      </w:r>
      <w:r w:rsidRPr="00B72041">
        <w:rPr>
          <w:rFonts w:ascii="Times New Roman" w:eastAsia="Times New Roman" w:hAnsi="Times New Roman" w:cs="Times New Roman"/>
          <w:bCs/>
          <w:color w:val="0D0D0D"/>
          <w:sz w:val="27"/>
          <w:szCs w:val="27"/>
          <w:bdr w:val="single" w:sz="2" w:space="0" w:color="E3E3E3" w:frame="1"/>
        </w:rPr>
        <w:t>“</w:t>
      </w:r>
      <w:r w:rsidR="006E1DEB" w:rsidRPr="00B72041">
        <w:rPr>
          <w:rFonts w:ascii="Times New Roman" w:eastAsia="Times New Roman" w:hAnsi="Times New Roman" w:cs="Times New Roman"/>
          <w:bCs/>
          <w:color w:val="0D0D0D"/>
          <w:sz w:val="27"/>
          <w:szCs w:val="27"/>
          <w:bdr w:val="single" w:sz="2" w:space="0" w:color="E3E3E3" w:frame="1"/>
        </w:rPr>
        <w:t xml:space="preserve">Tiếp </w:t>
      </w:r>
      <w:r w:rsidRPr="00B72041">
        <w:rPr>
          <w:rFonts w:ascii="Times New Roman" w:eastAsia="Times New Roman" w:hAnsi="Times New Roman" w:cs="Times New Roman"/>
          <w:bCs/>
          <w:color w:val="0D0D0D"/>
          <w:sz w:val="27"/>
          <w:szCs w:val="27"/>
          <w:bdr w:val="single" w:sz="2" w:space="0" w:color="E3E3E3" w:frame="1"/>
        </w:rPr>
        <w:t xml:space="preserve">tục xây dựng, </w:t>
      </w:r>
      <w:r w:rsidR="008C3ADE" w:rsidRPr="00B72041">
        <w:rPr>
          <w:rFonts w:ascii="Times New Roman" w:eastAsia="Times New Roman" w:hAnsi="Times New Roman" w:cs="Times New Roman"/>
          <w:bCs/>
          <w:color w:val="0D0D0D"/>
          <w:sz w:val="27"/>
          <w:szCs w:val="27"/>
          <w:bdr w:val="single" w:sz="2" w:space="0" w:color="E3E3E3" w:frame="1"/>
        </w:rPr>
        <w:t>ph</w:t>
      </w:r>
      <w:r w:rsidRPr="00B72041">
        <w:rPr>
          <w:rFonts w:ascii="Times New Roman" w:eastAsia="Times New Roman" w:hAnsi="Times New Roman" w:cs="Times New Roman"/>
          <w:bCs/>
          <w:color w:val="0D0D0D"/>
          <w:sz w:val="27"/>
          <w:szCs w:val="27"/>
          <w:bdr w:val="single" w:sz="2" w:space="0" w:color="E3E3E3" w:frame="1"/>
        </w:rPr>
        <w:t>át huy vai trò đội ngũ trí thức đáp ứng yêu cầu phát triển đất nước nhanh và bền vững trong giai đoạn mới”</w:t>
      </w:r>
      <w:r w:rsidRPr="00B72041">
        <w:rPr>
          <w:rFonts w:ascii="Times New Roman" w:hAnsi="Times New Roman" w:cs="Times New Roman"/>
          <w:sz w:val="27"/>
          <w:szCs w:val="27"/>
        </w:rPr>
        <w:t>.</w:t>
      </w:r>
      <w:r w:rsidR="00116C0F" w:rsidRPr="00B72041">
        <w:rPr>
          <w:rFonts w:ascii="Times New Roman" w:hAnsi="Times New Roman" w:cs="Times New Roman"/>
          <w:sz w:val="27"/>
          <w:szCs w:val="27"/>
        </w:rPr>
        <w:t xml:space="preserve"> C</w:t>
      </w:r>
      <w:r w:rsidRPr="00B72041">
        <w:rPr>
          <w:rFonts w:ascii="Times New Roman" w:hAnsi="Times New Roman" w:cs="Times New Roman"/>
          <w:sz w:val="27"/>
          <w:szCs w:val="27"/>
        </w:rPr>
        <w:t>hương trình hành động 63</w:t>
      </w:r>
      <w:r w:rsidR="00CC0110" w:rsidRPr="00B72041">
        <w:rPr>
          <w:rFonts w:ascii="Times New Roman" w:hAnsi="Times New Roman" w:cs="Times New Roman"/>
          <w:sz w:val="27"/>
          <w:szCs w:val="27"/>
        </w:rPr>
        <w:t>-CTr/TU</w:t>
      </w:r>
      <w:r w:rsidRPr="00B72041">
        <w:rPr>
          <w:rFonts w:ascii="Times New Roman" w:hAnsi="Times New Roman" w:cs="Times New Roman"/>
          <w:sz w:val="27"/>
          <w:szCs w:val="27"/>
        </w:rPr>
        <w:t xml:space="preserve"> của </w:t>
      </w:r>
      <w:r w:rsidR="008C3ADE" w:rsidRPr="00B72041">
        <w:rPr>
          <w:rFonts w:ascii="Times New Roman" w:eastAsia="Times New Roman" w:hAnsi="Times New Roman" w:cs="Times New Roman"/>
          <w:bCs/>
          <w:color w:val="0D0D0D"/>
          <w:sz w:val="27"/>
          <w:szCs w:val="27"/>
          <w:bdr w:val="single" w:sz="2" w:space="0" w:color="E3E3E3" w:frame="1"/>
        </w:rPr>
        <w:t xml:space="preserve">Tỉnh </w:t>
      </w:r>
      <w:r w:rsidRPr="00B72041">
        <w:rPr>
          <w:rFonts w:ascii="Times New Roman" w:eastAsia="Times New Roman" w:hAnsi="Times New Roman" w:cs="Times New Roman"/>
          <w:bCs/>
          <w:color w:val="0D0D0D"/>
          <w:sz w:val="27"/>
          <w:szCs w:val="27"/>
          <w:bdr w:val="single" w:sz="2" w:space="0" w:color="E3E3E3" w:frame="1"/>
        </w:rPr>
        <w:t>ủy và Kế hoạch 267/KH-UBND tỉnh</w:t>
      </w:r>
      <w:r w:rsidR="00116C0F" w:rsidRPr="00B72041">
        <w:rPr>
          <w:rFonts w:ascii="Times New Roman" w:eastAsia="Times New Roman" w:hAnsi="Times New Roman" w:cs="Times New Roman"/>
          <w:bCs/>
          <w:color w:val="0D0D0D"/>
          <w:sz w:val="27"/>
          <w:szCs w:val="27"/>
          <w:bdr w:val="single" w:sz="2" w:space="0" w:color="E3E3E3" w:frame="1"/>
        </w:rPr>
        <w:t xml:space="preserve"> nhằm triển khai thực hiện Nghị quyết 45</w:t>
      </w:r>
      <w:r w:rsidRPr="00B72041">
        <w:rPr>
          <w:rFonts w:ascii="Times New Roman" w:eastAsia="Times New Roman" w:hAnsi="Times New Roman" w:cs="Times New Roman"/>
          <w:bCs/>
          <w:color w:val="0D0D0D"/>
          <w:sz w:val="27"/>
          <w:szCs w:val="27"/>
          <w:bdr w:val="single" w:sz="2" w:space="0" w:color="E3E3E3" w:frame="1"/>
        </w:rPr>
        <w:t xml:space="preserve"> </w:t>
      </w:r>
      <w:r w:rsidR="008C3ADE" w:rsidRPr="00B72041">
        <w:rPr>
          <w:rFonts w:ascii="Times New Roman" w:eastAsia="Times New Roman" w:hAnsi="Times New Roman" w:cs="Times New Roman"/>
          <w:bCs/>
          <w:color w:val="0D0D0D"/>
          <w:sz w:val="27"/>
          <w:szCs w:val="27"/>
          <w:bdr w:val="single" w:sz="2" w:space="0" w:color="E3E3E3" w:frame="1"/>
        </w:rPr>
        <w:t xml:space="preserve">cũng đặt trọng tâm vào các </w:t>
      </w:r>
      <w:r w:rsidR="00116C0F" w:rsidRPr="00B72041">
        <w:rPr>
          <w:rFonts w:ascii="Times New Roman" w:eastAsia="Times New Roman" w:hAnsi="Times New Roman" w:cs="Times New Roman"/>
          <w:bCs/>
          <w:color w:val="0D0D0D"/>
          <w:sz w:val="27"/>
          <w:szCs w:val="27"/>
          <w:bdr w:val="single" w:sz="2" w:space="0" w:color="E3E3E3" w:frame="1"/>
        </w:rPr>
        <w:t>nội dung xây dựng, phát triển các hội trí thức; tăng cường tập hợp, đoàn kết đội ngũ trí thức, phát huy vai trò của đội ngũ trí thức trong hoạt động tư vấn, phản biện, tham mưu chính sách và các lĩnh vực</w:t>
      </w:r>
      <w:r w:rsidR="008C3ADE" w:rsidRPr="00B72041">
        <w:rPr>
          <w:rFonts w:ascii="Times New Roman" w:eastAsia="Times New Roman" w:hAnsi="Times New Roman" w:cs="Times New Roman"/>
          <w:bCs/>
          <w:color w:val="0D0D0D"/>
          <w:sz w:val="27"/>
          <w:szCs w:val="27"/>
          <w:bdr w:val="single" w:sz="2" w:space="0" w:color="E3E3E3" w:frame="1"/>
        </w:rPr>
        <w:t xml:space="preserve"> chuyển đổi số, đổi mới sáng tạo</w:t>
      </w:r>
      <w:r w:rsidR="00116C0F" w:rsidRPr="00B72041">
        <w:rPr>
          <w:rFonts w:ascii="Times New Roman" w:eastAsia="Times New Roman" w:hAnsi="Times New Roman" w:cs="Times New Roman"/>
          <w:bCs/>
          <w:color w:val="0D0D0D"/>
          <w:sz w:val="27"/>
          <w:szCs w:val="27"/>
          <w:bdr w:val="single" w:sz="2" w:space="0" w:color="E3E3E3" w:frame="1"/>
        </w:rPr>
        <w:t xml:space="preserve"> nhằm</w:t>
      </w:r>
      <w:r w:rsidRPr="00B72041">
        <w:rPr>
          <w:rFonts w:ascii="Times New Roman" w:eastAsia="Times New Roman" w:hAnsi="Times New Roman" w:cs="Times New Roman"/>
          <w:bCs/>
          <w:color w:val="0D0D0D"/>
          <w:sz w:val="27"/>
          <w:szCs w:val="27"/>
          <w:bdr w:val="single" w:sz="2" w:space="0" w:color="E3E3E3" w:frame="1"/>
        </w:rPr>
        <w:t xml:space="preserve"> </w:t>
      </w:r>
      <w:r w:rsidR="00116C0F" w:rsidRPr="00B72041">
        <w:rPr>
          <w:rFonts w:ascii="Times New Roman" w:eastAsia="Times New Roman" w:hAnsi="Times New Roman" w:cs="Times New Roman"/>
          <w:bCs/>
          <w:color w:val="0D0D0D"/>
          <w:sz w:val="27"/>
          <w:szCs w:val="27"/>
          <w:bdr w:val="single" w:sz="2" w:space="0" w:color="E3E3E3" w:frame="1"/>
        </w:rPr>
        <w:t xml:space="preserve">thúc đẩy </w:t>
      </w:r>
      <w:r w:rsidRPr="00B72041">
        <w:rPr>
          <w:rFonts w:ascii="Times New Roman" w:eastAsia="Times New Roman" w:hAnsi="Times New Roman" w:cs="Times New Roman"/>
          <w:bCs/>
          <w:color w:val="0D0D0D"/>
          <w:sz w:val="27"/>
          <w:szCs w:val="27"/>
          <w:bdr w:val="single" w:sz="2" w:space="0" w:color="E3E3E3" w:frame="1"/>
        </w:rPr>
        <w:t xml:space="preserve">phát triển kinh tế - xã hội. </w:t>
      </w:r>
    </w:p>
    <w:p w:rsidR="00116C0F" w:rsidRPr="00B72041" w:rsidRDefault="008C3ADE" w:rsidP="00B72041">
      <w:pPr>
        <w:spacing w:after="120" w:line="240" w:lineRule="auto"/>
        <w:ind w:firstLine="720"/>
        <w:jc w:val="both"/>
        <w:rPr>
          <w:rFonts w:ascii="Times New Roman" w:eastAsia="Times New Roman" w:hAnsi="Times New Roman" w:cs="Times New Roman"/>
          <w:bCs/>
          <w:color w:val="0D0D0D"/>
          <w:sz w:val="27"/>
          <w:szCs w:val="27"/>
          <w:bdr w:val="single" w:sz="2" w:space="0" w:color="E3E3E3" w:frame="1"/>
        </w:rPr>
      </w:pPr>
      <w:r w:rsidRPr="00B72041">
        <w:rPr>
          <w:rFonts w:ascii="Times New Roman" w:eastAsia="Times New Roman" w:hAnsi="Times New Roman" w:cs="Times New Roman"/>
          <w:bCs/>
          <w:color w:val="0D0D0D"/>
          <w:sz w:val="27"/>
          <w:szCs w:val="27"/>
          <w:bdr w:val="single" w:sz="2" w:space="0" w:color="E3E3E3" w:frame="1"/>
        </w:rPr>
        <w:t xml:space="preserve">Đây là </w:t>
      </w:r>
      <w:r w:rsidR="00116C0F" w:rsidRPr="00B72041">
        <w:rPr>
          <w:rFonts w:ascii="Times New Roman" w:eastAsia="Times New Roman" w:hAnsi="Times New Roman" w:cs="Times New Roman"/>
          <w:bCs/>
          <w:color w:val="0D0D0D"/>
          <w:sz w:val="27"/>
          <w:szCs w:val="27"/>
          <w:bdr w:val="single" w:sz="2" w:space="0" w:color="E3E3E3" w:frame="1"/>
        </w:rPr>
        <w:t xml:space="preserve">điều kiện thuận lợi để Liên hiệp các </w:t>
      </w:r>
      <w:r w:rsidR="006E1DEB" w:rsidRPr="00B72041">
        <w:rPr>
          <w:rFonts w:ascii="Times New Roman" w:eastAsia="Times New Roman" w:hAnsi="Times New Roman" w:cs="Times New Roman"/>
          <w:bCs/>
          <w:color w:val="0D0D0D"/>
          <w:sz w:val="27"/>
          <w:szCs w:val="27"/>
          <w:bdr w:val="single" w:sz="2" w:space="0" w:color="E3E3E3" w:frame="1"/>
        </w:rPr>
        <w:t xml:space="preserve">Hội </w:t>
      </w:r>
      <w:r w:rsidR="00116C0F" w:rsidRPr="00B72041">
        <w:rPr>
          <w:rFonts w:ascii="Times New Roman" w:eastAsia="Times New Roman" w:hAnsi="Times New Roman" w:cs="Times New Roman"/>
          <w:bCs/>
          <w:color w:val="0D0D0D"/>
          <w:sz w:val="27"/>
          <w:szCs w:val="27"/>
          <w:bdr w:val="single" w:sz="2" w:space="0" w:color="E3E3E3" w:frame="1"/>
        </w:rPr>
        <w:t xml:space="preserve">Khoa học và kỹ thuật, cơ quan có chức năng tập hợp, đoàn kết trí thức đổi mới, nâng cao chất lượng, hiệu quả hoạt động; tăng cường tập hợp đoàn kết trí thức. </w:t>
      </w:r>
    </w:p>
    <w:p w:rsidR="008C3ADE" w:rsidRPr="00B72041" w:rsidRDefault="00116C0F" w:rsidP="00B72041">
      <w:pPr>
        <w:spacing w:after="120" w:line="240" w:lineRule="auto"/>
        <w:ind w:firstLine="720"/>
        <w:jc w:val="both"/>
        <w:rPr>
          <w:rFonts w:ascii="Times New Roman" w:eastAsia="Times New Roman" w:hAnsi="Times New Roman" w:cs="Times New Roman"/>
          <w:bCs/>
          <w:color w:val="0D0D0D"/>
          <w:sz w:val="27"/>
          <w:szCs w:val="27"/>
          <w:bdr w:val="single" w:sz="2" w:space="0" w:color="E3E3E3" w:frame="1"/>
        </w:rPr>
      </w:pPr>
      <w:r w:rsidRPr="00B72041">
        <w:rPr>
          <w:rFonts w:ascii="Times New Roman" w:eastAsia="Times New Roman" w:hAnsi="Times New Roman" w:cs="Times New Roman"/>
          <w:bCs/>
          <w:color w:val="0D0D0D"/>
          <w:sz w:val="27"/>
          <w:szCs w:val="27"/>
          <w:bdr w:val="single" w:sz="2" w:space="0" w:color="E3E3E3" w:frame="1"/>
        </w:rPr>
        <w:t xml:space="preserve">Thưc hiện kế hoạch công tác năm của Liên hiệp </w:t>
      </w:r>
      <w:r w:rsidR="006E1DEB" w:rsidRPr="00B72041">
        <w:rPr>
          <w:rFonts w:ascii="Times New Roman" w:eastAsia="Times New Roman" w:hAnsi="Times New Roman" w:cs="Times New Roman"/>
          <w:bCs/>
          <w:color w:val="0D0D0D"/>
          <w:sz w:val="27"/>
          <w:szCs w:val="27"/>
          <w:bdr w:val="single" w:sz="2" w:space="0" w:color="E3E3E3" w:frame="1"/>
        </w:rPr>
        <w:t>Hội</w:t>
      </w:r>
      <w:r w:rsidRPr="00B72041">
        <w:rPr>
          <w:rFonts w:ascii="Times New Roman" w:eastAsia="Times New Roman" w:hAnsi="Times New Roman" w:cs="Times New Roman"/>
          <w:bCs/>
          <w:color w:val="0D0D0D"/>
          <w:sz w:val="27"/>
          <w:szCs w:val="27"/>
          <w:bdr w:val="single" w:sz="2" w:space="0" w:color="E3E3E3" w:frame="1"/>
        </w:rPr>
        <w:t xml:space="preserve">, Câu lạc bộ Trí thức trực thuộc Liên hiệp </w:t>
      </w:r>
      <w:r w:rsidR="006E1DEB" w:rsidRPr="00B72041">
        <w:rPr>
          <w:rFonts w:ascii="Times New Roman" w:eastAsia="Times New Roman" w:hAnsi="Times New Roman" w:cs="Times New Roman"/>
          <w:bCs/>
          <w:color w:val="0D0D0D"/>
          <w:sz w:val="27"/>
          <w:szCs w:val="27"/>
          <w:bdr w:val="single" w:sz="2" w:space="0" w:color="E3E3E3" w:frame="1"/>
        </w:rPr>
        <w:t xml:space="preserve">Hội </w:t>
      </w:r>
      <w:r w:rsidRPr="00B72041">
        <w:rPr>
          <w:rFonts w:ascii="Times New Roman" w:eastAsia="Times New Roman" w:hAnsi="Times New Roman" w:cs="Times New Roman"/>
          <w:bCs/>
          <w:color w:val="0D0D0D"/>
          <w:sz w:val="27"/>
          <w:szCs w:val="27"/>
          <w:bdr w:val="single" w:sz="2" w:space="0" w:color="E3E3E3" w:frame="1"/>
        </w:rPr>
        <w:t>đã triển khai các nhiệm vụ trong năm, đạt kết quả như sau</w:t>
      </w:r>
      <w:r w:rsidR="008C3ADE" w:rsidRPr="00B72041">
        <w:rPr>
          <w:rFonts w:ascii="Times New Roman" w:eastAsia="Times New Roman" w:hAnsi="Times New Roman" w:cs="Times New Roman"/>
          <w:bCs/>
          <w:color w:val="0D0D0D"/>
          <w:sz w:val="27"/>
          <w:szCs w:val="27"/>
          <w:bdr w:val="single" w:sz="2" w:space="0" w:color="E3E3E3" w:frame="1"/>
        </w:rPr>
        <w:t>.</w:t>
      </w:r>
    </w:p>
    <w:p w:rsidR="008C3ADE" w:rsidRPr="00B72041" w:rsidRDefault="008C3ADE" w:rsidP="00B72041">
      <w:pPr>
        <w:spacing w:after="120" w:line="240" w:lineRule="auto"/>
        <w:ind w:firstLine="720"/>
        <w:rPr>
          <w:rFonts w:ascii="Times New Roman" w:eastAsia="Times New Roman" w:hAnsi="Times New Roman" w:cs="Times New Roman"/>
          <w:b/>
          <w:bCs/>
          <w:color w:val="0D0D0D"/>
          <w:sz w:val="27"/>
          <w:szCs w:val="27"/>
          <w:bdr w:val="single" w:sz="2" w:space="0" w:color="E3E3E3" w:frame="1"/>
        </w:rPr>
      </w:pPr>
      <w:r w:rsidRPr="00B72041">
        <w:rPr>
          <w:rFonts w:ascii="Times New Roman" w:eastAsia="Times New Roman" w:hAnsi="Times New Roman" w:cs="Times New Roman"/>
          <w:b/>
          <w:bCs/>
          <w:color w:val="0D0D0D"/>
          <w:sz w:val="27"/>
          <w:szCs w:val="27"/>
          <w:bdr w:val="single" w:sz="2" w:space="0" w:color="E3E3E3" w:frame="1"/>
        </w:rPr>
        <w:t>II. KẾT QUẢ HOẠT ĐỘNG NĂM 2024</w:t>
      </w:r>
    </w:p>
    <w:p w:rsidR="008C3ADE" w:rsidRPr="00556953" w:rsidRDefault="00AB53FE" w:rsidP="00B72041">
      <w:pPr>
        <w:spacing w:after="120" w:line="240" w:lineRule="auto"/>
        <w:ind w:firstLine="720"/>
        <w:jc w:val="both"/>
        <w:rPr>
          <w:rFonts w:ascii="Times New Roman" w:eastAsia="Times New Roman" w:hAnsi="Times New Roman" w:cs="Times New Roman"/>
          <w:b/>
          <w:bCs/>
          <w:color w:val="0D0D0D"/>
          <w:sz w:val="27"/>
          <w:szCs w:val="27"/>
          <w:bdr w:val="single" w:sz="2" w:space="0" w:color="E3E3E3" w:frame="1"/>
        </w:rPr>
      </w:pPr>
      <w:r w:rsidRPr="00556953">
        <w:rPr>
          <w:rFonts w:ascii="Times New Roman" w:eastAsia="Times New Roman" w:hAnsi="Times New Roman" w:cs="Times New Roman"/>
          <w:b/>
          <w:bCs/>
          <w:color w:val="0D0D0D"/>
          <w:sz w:val="27"/>
          <w:szCs w:val="27"/>
          <w:bdr w:val="single" w:sz="2" w:space="0" w:color="E3E3E3" w:frame="1"/>
        </w:rPr>
        <w:t>1</w:t>
      </w:r>
      <w:r w:rsidR="00A06ABC" w:rsidRPr="00556953">
        <w:rPr>
          <w:rFonts w:ascii="Times New Roman" w:eastAsia="Times New Roman" w:hAnsi="Times New Roman" w:cs="Times New Roman"/>
          <w:b/>
          <w:bCs/>
          <w:color w:val="0D0D0D"/>
          <w:sz w:val="27"/>
          <w:szCs w:val="27"/>
          <w:bdr w:val="single" w:sz="2" w:space="0" w:color="E3E3E3" w:frame="1"/>
        </w:rPr>
        <w:t>. Công tác k</w:t>
      </w:r>
      <w:r w:rsidR="008C3ADE" w:rsidRPr="00556953">
        <w:rPr>
          <w:rFonts w:ascii="Times New Roman" w:eastAsia="Times New Roman" w:hAnsi="Times New Roman" w:cs="Times New Roman"/>
          <w:b/>
          <w:bCs/>
          <w:color w:val="0D0D0D"/>
          <w:sz w:val="27"/>
          <w:szCs w:val="27"/>
          <w:bdr w:val="single" w:sz="2" w:space="0" w:color="E3E3E3" w:frame="1"/>
        </w:rPr>
        <w:t>iện toàn tổ chức:</w:t>
      </w:r>
    </w:p>
    <w:p w:rsidR="008C3ADE" w:rsidRPr="00B72041" w:rsidRDefault="00A06ABC" w:rsidP="00B72041">
      <w:pPr>
        <w:spacing w:after="120" w:line="240" w:lineRule="auto"/>
        <w:ind w:firstLine="720"/>
        <w:jc w:val="both"/>
        <w:rPr>
          <w:rFonts w:ascii="Times New Roman" w:eastAsia="Times New Roman" w:hAnsi="Times New Roman" w:cs="Times New Roman"/>
          <w:bCs/>
          <w:color w:val="0D0D0D"/>
          <w:sz w:val="27"/>
          <w:szCs w:val="27"/>
          <w:bdr w:val="single" w:sz="2" w:space="0" w:color="E3E3E3" w:frame="1"/>
        </w:rPr>
      </w:pPr>
      <w:r w:rsidRPr="00B72041">
        <w:rPr>
          <w:rFonts w:ascii="Times New Roman" w:eastAsia="Times New Roman" w:hAnsi="Times New Roman" w:cs="Times New Roman"/>
          <w:bCs/>
          <w:color w:val="0D0D0D"/>
          <w:sz w:val="27"/>
          <w:szCs w:val="27"/>
          <w:bdr w:val="single" w:sz="2" w:space="0" w:color="E3E3E3" w:frame="1"/>
        </w:rPr>
        <w:t xml:space="preserve">Ban Chủ nhiệm đã tham mưu để lãnh đạo Đảng đoàn, cơ quan Liên hiệp </w:t>
      </w:r>
      <w:r w:rsidR="006E1DEB" w:rsidRPr="00B72041">
        <w:rPr>
          <w:rFonts w:ascii="Times New Roman" w:eastAsia="Times New Roman" w:hAnsi="Times New Roman" w:cs="Times New Roman"/>
          <w:bCs/>
          <w:color w:val="0D0D0D"/>
          <w:sz w:val="27"/>
          <w:szCs w:val="27"/>
          <w:bdr w:val="single" w:sz="2" w:space="0" w:color="E3E3E3" w:frame="1"/>
        </w:rPr>
        <w:t xml:space="preserve">Hội </w:t>
      </w:r>
      <w:r w:rsidRPr="00B72041">
        <w:rPr>
          <w:rFonts w:ascii="Times New Roman" w:eastAsia="Times New Roman" w:hAnsi="Times New Roman" w:cs="Times New Roman"/>
          <w:bCs/>
          <w:color w:val="0D0D0D"/>
          <w:sz w:val="27"/>
          <w:szCs w:val="27"/>
          <w:bdr w:val="single" w:sz="2" w:space="0" w:color="E3E3E3" w:frame="1"/>
        </w:rPr>
        <w:t xml:space="preserve">kiện toàn lại hoạt động của CLB. Trong đó, bổ sung trí thức là lãnh đạo thuộc các cơ quan gồm: Ban </w:t>
      </w:r>
      <w:r w:rsidR="006E1DEB" w:rsidRPr="00B72041">
        <w:rPr>
          <w:rFonts w:ascii="Times New Roman" w:eastAsia="Times New Roman" w:hAnsi="Times New Roman" w:cs="Times New Roman"/>
          <w:bCs/>
          <w:color w:val="0D0D0D"/>
          <w:sz w:val="27"/>
          <w:szCs w:val="27"/>
          <w:bdr w:val="single" w:sz="2" w:space="0" w:color="E3E3E3" w:frame="1"/>
        </w:rPr>
        <w:t xml:space="preserve">Tuyên </w:t>
      </w:r>
      <w:r w:rsidR="006E1DEB">
        <w:rPr>
          <w:rFonts w:ascii="Times New Roman" w:eastAsia="Times New Roman" w:hAnsi="Times New Roman" w:cs="Times New Roman"/>
          <w:bCs/>
          <w:color w:val="0D0D0D"/>
          <w:sz w:val="27"/>
          <w:szCs w:val="27"/>
          <w:bdr w:val="single" w:sz="2" w:space="0" w:color="E3E3E3" w:frame="1"/>
        </w:rPr>
        <w:t xml:space="preserve">giáo Tỉnh ủy, Trường </w:t>
      </w:r>
      <w:r w:rsidRPr="00B72041">
        <w:rPr>
          <w:rFonts w:ascii="Times New Roman" w:eastAsia="Times New Roman" w:hAnsi="Times New Roman" w:cs="Times New Roman"/>
          <w:bCs/>
          <w:color w:val="0D0D0D"/>
          <w:sz w:val="27"/>
          <w:szCs w:val="27"/>
          <w:bdr w:val="single" w:sz="2" w:space="0" w:color="E3E3E3" w:frame="1"/>
        </w:rPr>
        <w:t>Chính trị tỉnh,</w:t>
      </w:r>
      <w:r w:rsidR="008C3ADE" w:rsidRPr="00B72041">
        <w:rPr>
          <w:rFonts w:ascii="Times New Roman" w:eastAsia="Times New Roman" w:hAnsi="Times New Roman" w:cs="Times New Roman"/>
          <w:bCs/>
          <w:color w:val="0D0D0D"/>
          <w:sz w:val="27"/>
          <w:szCs w:val="27"/>
          <w:bdr w:val="single" w:sz="2" w:space="0" w:color="E3E3E3" w:frame="1"/>
        </w:rPr>
        <w:t xml:space="preserve"> </w:t>
      </w:r>
      <w:r w:rsidRPr="00B72041">
        <w:rPr>
          <w:rFonts w:ascii="Times New Roman" w:eastAsia="Times New Roman" w:hAnsi="Times New Roman" w:cs="Times New Roman"/>
          <w:bCs/>
          <w:color w:val="0D0D0D"/>
          <w:sz w:val="27"/>
          <w:szCs w:val="27"/>
          <w:bdr w:val="single" w:sz="2" w:space="0" w:color="E3E3E3" w:frame="1"/>
        </w:rPr>
        <w:t xml:space="preserve">Ban </w:t>
      </w:r>
      <w:r w:rsidR="006E1DEB" w:rsidRPr="00B72041">
        <w:rPr>
          <w:rFonts w:ascii="Times New Roman" w:eastAsia="Times New Roman" w:hAnsi="Times New Roman" w:cs="Times New Roman"/>
          <w:bCs/>
          <w:color w:val="0D0D0D"/>
          <w:sz w:val="27"/>
          <w:szCs w:val="27"/>
          <w:bdr w:val="single" w:sz="2" w:space="0" w:color="E3E3E3" w:frame="1"/>
        </w:rPr>
        <w:t xml:space="preserve">Văn </w:t>
      </w:r>
      <w:r w:rsidRPr="00B72041">
        <w:rPr>
          <w:rFonts w:ascii="Times New Roman" w:eastAsia="Times New Roman" w:hAnsi="Times New Roman" w:cs="Times New Roman"/>
          <w:bCs/>
          <w:color w:val="0D0D0D"/>
          <w:sz w:val="27"/>
          <w:szCs w:val="27"/>
          <w:bdr w:val="single" w:sz="2" w:space="0" w:color="E3E3E3" w:frame="1"/>
        </w:rPr>
        <w:t>hóa</w:t>
      </w:r>
      <w:r w:rsidR="006E1DEB">
        <w:rPr>
          <w:rFonts w:ascii="Times New Roman" w:eastAsia="Times New Roman" w:hAnsi="Times New Roman" w:cs="Times New Roman"/>
          <w:bCs/>
          <w:color w:val="0D0D0D"/>
          <w:sz w:val="27"/>
          <w:szCs w:val="27"/>
          <w:bdr w:val="single" w:sz="2" w:space="0" w:color="E3E3E3" w:frame="1"/>
        </w:rPr>
        <w:t xml:space="preserve"> -</w:t>
      </w:r>
      <w:r w:rsidRPr="00B72041">
        <w:rPr>
          <w:rFonts w:ascii="Times New Roman" w:eastAsia="Times New Roman" w:hAnsi="Times New Roman" w:cs="Times New Roman"/>
          <w:bCs/>
          <w:color w:val="0D0D0D"/>
          <w:sz w:val="27"/>
          <w:szCs w:val="27"/>
          <w:bdr w:val="single" w:sz="2" w:space="0" w:color="E3E3E3" w:frame="1"/>
        </w:rPr>
        <w:t xml:space="preserve"> </w:t>
      </w:r>
      <w:r w:rsidR="006E1DEB" w:rsidRPr="00B72041">
        <w:rPr>
          <w:rFonts w:ascii="Times New Roman" w:eastAsia="Times New Roman" w:hAnsi="Times New Roman" w:cs="Times New Roman"/>
          <w:bCs/>
          <w:color w:val="0D0D0D"/>
          <w:sz w:val="27"/>
          <w:szCs w:val="27"/>
          <w:bdr w:val="single" w:sz="2" w:space="0" w:color="E3E3E3" w:frame="1"/>
        </w:rPr>
        <w:t xml:space="preserve">Xã </w:t>
      </w:r>
      <w:r w:rsidRPr="00B72041">
        <w:rPr>
          <w:rFonts w:ascii="Times New Roman" w:eastAsia="Times New Roman" w:hAnsi="Times New Roman" w:cs="Times New Roman"/>
          <w:bCs/>
          <w:color w:val="0D0D0D"/>
          <w:sz w:val="27"/>
          <w:szCs w:val="27"/>
          <w:bdr w:val="single" w:sz="2" w:space="0" w:color="E3E3E3" w:frame="1"/>
        </w:rPr>
        <w:t xml:space="preserve">hội HĐND tỉnh, Trường Cao Đẳng Bình Phước và các trí thức doanh nhân là thành viên của Hội Nữ trí thức vào thành viên Ban </w:t>
      </w:r>
      <w:r w:rsidR="006E1DEB" w:rsidRPr="00B72041">
        <w:rPr>
          <w:rFonts w:ascii="Times New Roman" w:eastAsia="Times New Roman" w:hAnsi="Times New Roman" w:cs="Times New Roman"/>
          <w:bCs/>
          <w:color w:val="0D0D0D"/>
          <w:sz w:val="27"/>
          <w:szCs w:val="27"/>
          <w:bdr w:val="single" w:sz="2" w:space="0" w:color="E3E3E3" w:frame="1"/>
        </w:rPr>
        <w:t xml:space="preserve">Chủ </w:t>
      </w:r>
      <w:r w:rsidRPr="00B72041">
        <w:rPr>
          <w:rFonts w:ascii="Times New Roman" w:eastAsia="Times New Roman" w:hAnsi="Times New Roman" w:cs="Times New Roman"/>
          <w:bCs/>
          <w:color w:val="0D0D0D"/>
          <w:sz w:val="27"/>
          <w:szCs w:val="27"/>
          <w:bdr w:val="single" w:sz="2" w:space="0" w:color="E3E3E3" w:frame="1"/>
        </w:rPr>
        <w:t>nhiệm</w:t>
      </w:r>
      <w:r w:rsidR="00716A37" w:rsidRPr="00B72041">
        <w:rPr>
          <w:rFonts w:ascii="Times New Roman" w:eastAsia="Times New Roman" w:hAnsi="Times New Roman" w:cs="Times New Roman"/>
          <w:bCs/>
          <w:color w:val="0D0D0D"/>
          <w:sz w:val="27"/>
          <w:szCs w:val="27"/>
          <w:bdr w:val="single" w:sz="2" w:space="0" w:color="E3E3E3" w:frame="1"/>
        </w:rPr>
        <w:t>. K</w:t>
      </w:r>
      <w:r w:rsidRPr="00B72041">
        <w:rPr>
          <w:rFonts w:ascii="Times New Roman" w:eastAsia="Times New Roman" w:hAnsi="Times New Roman" w:cs="Times New Roman"/>
          <w:bCs/>
          <w:color w:val="0D0D0D"/>
          <w:sz w:val="27"/>
          <w:szCs w:val="27"/>
          <w:bdr w:val="single" w:sz="2" w:space="0" w:color="E3E3E3" w:frame="1"/>
        </w:rPr>
        <w:t>ết nạp thêm 1</w:t>
      </w:r>
      <w:r w:rsidR="00724E9C" w:rsidRPr="00B72041">
        <w:rPr>
          <w:rFonts w:ascii="Times New Roman" w:eastAsia="Times New Roman" w:hAnsi="Times New Roman" w:cs="Times New Roman"/>
          <w:bCs/>
          <w:color w:val="0D0D0D"/>
          <w:sz w:val="27"/>
          <w:szCs w:val="27"/>
          <w:bdr w:val="single" w:sz="2" w:space="0" w:color="E3E3E3" w:frame="1"/>
        </w:rPr>
        <w:t>4</w:t>
      </w:r>
      <w:r w:rsidRPr="00B72041">
        <w:rPr>
          <w:rFonts w:ascii="Times New Roman" w:eastAsia="Times New Roman" w:hAnsi="Times New Roman" w:cs="Times New Roman"/>
          <w:bCs/>
          <w:color w:val="0D0D0D"/>
          <w:sz w:val="27"/>
          <w:szCs w:val="27"/>
          <w:bdr w:val="single" w:sz="2" w:space="0" w:color="E3E3E3" w:frame="1"/>
        </w:rPr>
        <w:t xml:space="preserve"> trí thức, gồm </w:t>
      </w:r>
      <w:r w:rsidR="00724E9C" w:rsidRPr="00B72041">
        <w:rPr>
          <w:rFonts w:ascii="Times New Roman" w:eastAsia="Times New Roman" w:hAnsi="Times New Roman" w:cs="Times New Roman"/>
          <w:bCs/>
          <w:color w:val="0D0D0D"/>
          <w:sz w:val="27"/>
          <w:szCs w:val="27"/>
          <w:bdr w:val="single" w:sz="2" w:space="0" w:color="E3E3E3" w:frame="1"/>
        </w:rPr>
        <w:t>8</w:t>
      </w:r>
      <w:r w:rsidRPr="00B72041">
        <w:rPr>
          <w:rFonts w:ascii="Times New Roman" w:eastAsia="Times New Roman" w:hAnsi="Times New Roman" w:cs="Times New Roman"/>
          <w:bCs/>
          <w:color w:val="0D0D0D"/>
          <w:sz w:val="27"/>
          <w:szCs w:val="27"/>
          <w:bdr w:val="single" w:sz="2" w:space="0" w:color="E3E3E3" w:frame="1"/>
        </w:rPr>
        <w:t xml:space="preserve"> đại biểu trí thức trong tỉnh</w:t>
      </w:r>
      <w:r w:rsidR="00716A37" w:rsidRPr="00B72041">
        <w:rPr>
          <w:rFonts w:ascii="Times New Roman" w:eastAsia="Times New Roman" w:hAnsi="Times New Roman" w:cs="Times New Roman"/>
          <w:bCs/>
          <w:color w:val="0D0D0D"/>
          <w:sz w:val="27"/>
          <w:szCs w:val="27"/>
          <w:bdr w:val="single" w:sz="2" w:space="0" w:color="E3E3E3" w:frame="1"/>
        </w:rPr>
        <w:t xml:space="preserve"> và</w:t>
      </w:r>
      <w:r w:rsidRPr="00B72041">
        <w:rPr>
          <w:rFonts w:ascii="Times New Roman" w:eastAsia="Times New Roman" w:hAnsi="Times New Roman" w:cs="Times New Roman"/>
          <w:bCs/>
          <w:color w:val="0D0D0D"/>
          <w:sz w:val="27"/>
          <w:szCs w:val="27"/>
          <w:bdr w:val="single" w:sz="2" w:space="0" w:color="E3E3E3" w:frame="1"/>
        </w:rPr>
        <w:t xml:space="preserve"> </w:t>
      </w:r>
      <w:r w:rsidR="00724E9C" w:rsidRPr="00B72041">
        <w:rPr>
          <w:rFonts w:ascii="Times New Roman" w:eastAsia="Times New Roman" w:hAnsi="Times New Roman" w:cs="Times New Roman"/>
          <w:bCs/>
          <w:color w:val="0D0D0D"/>
          <w:sz w:val="27"/>
          <w:szCs w:val="27"/>
          <w:bdr w:val="single" w:sz="2" w:space="0" w:color="E3E3E3" w:frame="1"/>
        </w:rPr>
        <w:t xml:space="preserve">6 </w:t>
      </w:r>
      <w:r w:rsidRPr="00B72041">
        <w:rPr>
          <w:rFonts w:ascii="Times New Roman" w:eastAsia="Times New Roman" w:hAnsi="Times New Roman" w:cs="Times New Roman"/>
          <w:bCs/>
          <w:color w:val="0D0D0D"/>
          <w:sz w:val="27"/>
          <w:szCs w:val="27"/>
          <w:bdr w:val="single" w:sz="2" w:space="0" w:color="E3E3E3" w:frame="1"/>
        </w:rPr>
        <w:t xml:space="preserve">đại biểu trí thức </w:t>
      </w:r>
      <w:r w:rsidR="00716A37" w:rsidRPr="00B72041">
        <w:rPr>
          <w:rFonts w:ascii="Times New Roman" w:eastAsia="Times New Roman" w:hAnsi="Times New Roman" w:cs="Times New Roman"/>
          <w:bCs/>
          <w:color w:val="0D0D0D"/>
          <w:sz w:val="27"/>
          <w:szCs w:val="27"/>
          <w:bdr w:val="single" w:sz="2" w:space="0" w:color="E3E3E3" w:frame="1"/>
        </w:rPr>
        <w:t xml:space="preserve">là các chuyên gia, nhà khoa học ngoài tỉnh. Đồng thời, Ban </w:t>
      </w:r>
      <w:r w:rsidR="006E1DEB" w:rsidRPr="00B72041">
        <w:rPr>
          <w:rFonts w:ascii="Times New Roman" w:eastAsia="Times New Roman" w:hAnsi="Times New Roman" w:cs="Times New Roman"/>
          <w:bCs/>
          <w:color w:val="0D0D0D"/>
          <w:sz w:val="27"/>
          <w:szCs w:val="27"/>
          <w:bdr w:val="single" w:sz="2" w:space="0" w:color="E3E3E3" w:frame="1"/>
        </w:rPr>
        <w:t xml:space="preserve">Chủ </w:t>
      </w:r>
      <w:r w:rsidR="00716A37" w:rsidRPr="00B72041">
        <w:rPr>
          <w:rFonts w:ascii="Times New Roman" w:eastAsia="Times New Roman" w:hAnsi="Times New Roman" w:cs="Times New Roman"/>
          <w:bCs/>
          <w:color w:val="0D0D0D"/>
          <w:sz w:val="27"/>
          <w:szCs w:val="27"/>
          <w:bdr w:val="single" w:sz="2" w:space="0" w:color="E3E3E3" w:frame="1"/>
        </w:rPr>
        <w:t>nhiệm cũng rà soát, thảo luận xin ý kiến các thành viên rút gọn danh sách thành viên CLB từ 105 đại biểu xuống còn 7</w:t>
      </w:r>
      <w:r w:rsidR="0084190E">
        <w:rPr>
          <w:rFonts w:ascii="Times New Roman" w:eastAsia="Times New Roman" w:hAnsi="Times New Roman" w:cs="Times New Roman"/>
          <w:bCs/>
          <w:color w:val="0D0D0D"/>
          <w:sz w:val="27"/>
          <w:szCs w:val="27"/>
          <w:bdr w:val="single" w:sz="2" w:space="0" w:color="E3E3E3" w:frame="1"/>
        </w:rPr>
        <w:t>5</w:t>
      </w:r>
      <w:r w:rsidR="00716A37" w:rsidRPr="00B72041">
        <w:rPr>
          <w:rFonts w:ascii="Times New Roman" w:eastAsia="Times New Roman" w:hAnsi="Times New Roman" w:cs="Times New Roman"/>
          <w:bCs/>
          <w:color w:val="0D0D0D"/>
          <w:sz w:val="27"/>
          <w:szCs w:val="27"/>
          <w:bdr w:val="single" w:sz="2" w:space="0" w:color="E3E3E3" w:frame="1"/>
        </w:rPr>
        <w:t xml:space="preserve"> đại biểu. Việc tinh gọn nhân sự được thực hiện theo đúng với nội dung quy chế đã ban hành. Trong đó, một số thành viên xin ra khỏi CLB vì </w:t>
      </w:r>
      <w:r w:rsidR="00724E9C" w:rsidRPr="00B72041">
        <w:rPr>
          <w:rFonts w:ascii="Times New Roman" w:eastAsia="Times New Roman" w:hAnsi="Times New Roman" w:cs="Times New Roman"/>
          <w:bCs/>
          <w:color w:val="0D0D0D"/>
          <w:sz w:val="27"/>
          <w:szCs w:val="27"/>
          <w:bdr w:val="single" w:sz="2" w:space="0" w:color="E3E3E3" w:frame="1"/>
        </w:rPr>
        <w:t xml:space="preserve">lý do </w:t>
      </w:r>
      <w:r w:rsidR="00716A37" w:rsidRPr="00B72041">
        <w:rPr>
          <w:rFonts w:ascii="Times New Roman" w:eastAsia="Times New Roman" w:hAnsi="Times New Roman" w:cs="Times New Roman"/>
          <w:bCs/>
          <w:color w:val="0D0D0D"/>
          <w:sz w:val="27"/>
          <w:szCs w:val="27"/>
          <w:bdr w:val="single" w:sz="2" w:space="0" w:color="E3E3E3" w:frame="1"/>
        </w:rPr>
        <w:t>chuyển công tác và nhiều nguyên nhân khác. Một số thành viên chưa thực hiện đúng nội dung quy chế hoạt động</w:t>
      </w:r>
      <w:r w:rsidR="00724E9C" w:rsidRPr="00B72041">
        <w:rPr>
          <w:rFonts w:ascii="Times New Roman" w:eastAsia="Times New Roman" w:hAnsi="Times New Roman" w:cs="Times New Roman"/>
          <w:bCs/>
          <w:color w:val="0D0D0D"/>
          <w:sz w:val="27"/>
          <w:szCs w:val="27"/>
          <w:bdr w:val="single" w:sz="2" w:space="0" w:color="E3E3E3" w:frame="1"/>
        </w:rPr>
        <w:t xml:space="preserve"> của CLB</w:t>
      </w:r>
      <w:r w:rsidR="007B148E" w:rsidRPr="00B72041">
        <w:rPr>
          <w:rFonts w:ascii="Times New Roman" w:eastAsia="Times New Roman" w:hAnsi="Times New Roman" w:cs="Times New Roman"/>
          <w:bCs/>
          <w:color w:val="0D0D0D"/>
          <w:sz w:val="27"/>
          <w:szCs w:val="27"/>
          <w:bdr w:val="single" w:sz="2" w:space="0" w:color="E3E3E3" w:frame="1"/>
        </w:rPr>
        <w:t>, vắng nhiều kỳ sinh hoạt liên tiếp</w:t>
      </w:r>
      <w:r w:rsidR="00716A37" w:rsidRPr="00B72041">
        <w:rPr>
          <w:rFonts w:ascii="Times New Roman" w:eastAsia="Times New Roman" w:hAnsi="Times New Roman" w:cs="Times New Roman"/>
          <w:bCs/>
          <w:color w:val="0D0D0D"/>
          <w:sz w:val="27"/>
          <w:szCs w:val="27"/>
          <w:bdr w:val="single" w:sz="2" w:space="0" w:color="E3E3E3" w:frame="1"/>
        </w:rPr>
        <w:t>.</w:t>
      </w:r>
    </w:p>
    <w:p w:rsidR="00716A37" w:rsidRPr="00B72041" w:rsidRDefault="00716A37" w:rsidP="00B72041">
      <w:pPr>
        <w:spacing w:after="120" w:line="240" w:lineRule="auto"/>
        <w:ind w:firstLine="720"/>
        <w:jc w:val="both"/>
        <w:rPr>
          <w:rFonts w:ascii="Times New Roman" w:eastAsia="Times New Roman" w:hAnsi="Times New Roman" w:cs="Times New Roman"/>
          <w:bCs/>
          <w:sz w:val="27"/>
          <w:szCs w:val="27"/>
          <w:bdr w:val="single" w:sz="2" w:space="0" w:color="E3E3E3" w:frame="1"/>
        </w:rPr>
      </w:pPr>
      <w:r w:rsidRPr="00B72041">
        <w:rPr>
          <w:rFonts w:ascii="Times New Roman" w:eastAsia="Times New Roman" w:hAnsi="Times New Roman" w:cs="Times New Roman"/>
          <w:bCs/>
          <w:color w:val="0D0D0D"/>
          <w:sz w:val="27"/>
          <w:szCs w:val="27"/>
          <w:bdr w:val="single" w:sz="2" w:space="0" w:color="E3E3E3" w:frame="1"/>
        </w:rPr>
        <w:lastRenderedPageBreak/>
        <w:t xml:space="preserve">Ban </w:t>
      </w:r>
      <w:r w:rsidR="00D61441" w:rsidRPr="00B72041">
        <w:rPr>
          <w:rFonts w:ascii="Times New Roman" w:eastAsia="Times New Roman" w:hAnsi="Times New Roman" w:cs="Times New Roman"/>
          <w:bCs/>
          <w:color w:val="0D0D0D"/>
          <w:sz w:val="27"/>
          <w:szCs w:val="27"/>
          <w:bdr w:val="single" w:sz="2" w:space="0" w:color="E3E3E3" w:frame="1"/>
        </w:rPr>
        <w:t xml:space="preserve">Chủ </w:t>
      </w:r>
      <w:r w:rsidRPr="00B72041">
        <w:rPr>
          <w:rFonts w:ascii="Times New Roman" w:eastAsia="Times New Roman" w:hAnsi="Times New Roman" w:cs="Times New Roman"/>
          <w:bCs/>
          <w:color w:val="0D0D0D"/>
          <w:sz w:val="27"/>
          <w:szCs w:val="27"/>
          <w:bdr w:val="single" w:sz="2" w:space="0" w:color="E3E3E3" w:frame="1"/>
        </w:rPr>
        <w:t>nhiệm CLB cũng tiến hành chia tổ tạm thời các nhóm thành viên trí thức cùng chung lĩnh vực để thuận tiện cho các hoạt động tư vấn</w:t>
      </w:r>
      <w:r w:rsidR="00B661AF" w:rsidRPr="00B72041">
        <w:rPr>
          <w:rFonts w:ascii="Times New Roman" w:eastAsia="Times New Roman" w:hAnsi="Times New Roman" w:cs="Times New Roman"/>
          <w:bCs/>
          <w:color w:val="0D0D0D"/>
          <w:sz w:val="27"/>
          <w:szCs w:val="27"/>
          <w:bdr w:val="single" w:sz="2" w:space="0" w:color="E3E3E3" w:frame="1"/>
        </w:rPr>
        <w:t>, phản biện.</w:t>
      </w:r>
      <w:r w:rsidR="00724E9C" w:rsidRPr="00B72041">
        <w:rPr>
          <w:rFonts w:ascii="Times New Roman" w:eastAsia="Times New Roman" w:hAnsi="Times New Roman" w:cs="Times New Roman"/>
          <w:bCs/>
          <w:color w:val="0D0D0D"/>
          <w:sz w:val="27"/>
          <w:szCs w:val="27"/>
          <w:bdr w:val="single" w:sz="2" w:space="0" w:color="E3E3E3" w:frame="1"/>
        </w:rPr>
        <w:t xml:space="preserve"> </w:t>
      </w:r>
      <w:r w:rsidR="00724E9C" w:rsidRPr="00B72041">
        <w:rPr>
          <w:rFonts w:ascii="Times New Roman" w:eastAsia="Times New Roman" w:hAnsi="Times New Roman" w:cs="Times New Roman"/>
          <w:bCs/>
          <w:sz w:val="27"/>
          <w:szCs w:val="27"/>
          <w:bdr w:val="single" w:sz="2" w:space="0" w:color="E3E3E3" w:frame="1"/>
        </w:rPr>
        <w:t xml:space="preserve">Hiện tại, CLB gồm có các tổ như sau: </w:t>
      </w:r>
    </w:p>
    <w:p w:rsidR="00724E9C" w:rsidRPr="00556953" w:rsidRDefault="00556953" w:rsidP="00556953">
      <w:pPr>
        <w:spacing w:after="120" w:line="240" w:lineRule="auto"/>
        <w:ind w:firstLine="720"/>
        <w:jc w:val="both"/>
        <w:rPr>
          <w:rFonts w:ascii="Times New Roman" w:eastAsia="Times New Roman" w:hAnsi="Times New Roman" w:cs="Times New Roman"/>
          <w:bCs/>
          <w:sz w:val="27"/>
          <w:szCs w:val="27"/>
          <w:bdr w:val="single" w:sz="2" w:space="0" w:color="E3E3E3" w:frame="1"/>
        </w:rPr>
      </w:pPr>
      <w:r>
        <w:rPr>
          <w:rFonts w:ascii="Times New Roman" w:eastAsia="Times New Roman" w:hAnsi="Times New Roman" w:cs="Times New Roman"/>
          <w:bCs/>
          <w:sz w:val="27"/>
          <w:szCs w:val="27"/>
          <w:bdr w:val="single" w:sz="2" w:space="0" w:color="E3E3E3" w:frame="1"/>
        </w:rPr>
        <w:t xml:space="preserve">- </w:t>
      </w:r>
      <w:r w:rsidR="00724E9C" w:rsidRPr="00556953">
        <w:rPr>
          <w:rFonts w:ascii="Times New Roman" w:eastAsia="Times New Roman" w:hAnsi="Times New Roman" w:cs="Times New Roman"/>
          <w:bCs/>
          <w:sz w:val="27"/>
          <w:szCs w:val="27"/>
          <w:bdr w:val="single" w:sz="2" w:space="0" w:color="E3E3E3" w:frame="1"/>
        </w:rPr>
        <w:t>Tổ Khoa học xã hội Nhân văn</w:t>
      </w:r>
    </w:p>
    <w:p w:rsidR="00724E9C" w:rsidRPr="00556953" w:rsidRDefault="00556953" w:rsidP="00556953">
      <w:pPr>
        <w:spacing w:after="120" w:line="240" w:lineRule="auto"/>
        <w:ind w:firstLine="720"/>
        <w:jc w:val="both"/>
        <w:rPr>
          <w:rFonts w:ascii="Times New Roman" w:eastAsia="Times New Roman" w:hAnsi="Times New Roman" w:cs="Times New Roman"/>
          <w:bCs/>
          <w:sz w:val="27"/>
          <w:szCs w:val="27"/>
          <w:bdr w:val="single" w:sz="2" w:space="0" w:color="E3E3E3" w:frame="1"/>
        </w:rPr>
      </w:pPr>
      <w:r>
        <w:rPr>
          <w:rFonts w:ascii="Times New Roman" w:eastAsia="Times New Roman" w:hAnsi="Times New Roman" w:cs="Times New Roman"/>
          <w:bCs/>
          <w:sz w:val="27"/>
          <w:szCs w:val="27"/>
          <w:bdr w:val="single" w:sz="2" w:space="0" w:color="E3E3E3" w:frame="1"/>
        </w:rPr>
        <w:t xml:space="preserve">- </w:t>
      </w:r>
      <w:r w:rsidR="00724E9C" w:rsidRPr="00556953">
        <w:rPr>
          <w:rFonts w:ascii="Times New Roman" w:eastAsia="Times New Roman" w:hAnsi="Times New Roman" w:cs="Times New Roman"/>
          <w:bCs/>
          <w:sz w:val="27"/>
          <w:szCs w:val="27"/>
          <w:bdr w:val="single" w:sz="2" w:space="0" w:color="E3E3E3" w:frame="1"/>
        </w:rPr>
        <w:t>Tổ K</w:t>
      </w:r>
      <w:r w:rsidR="00FE0CAB" w:rsidRPr="00556953">
        <w:rPr>
          <w:rFonts w:ascii="Times New Roman" w:eastAsia="Times New Roman" w:hAnsi="Times New Roman" w:cs="Times New Roman"/>
          <w:bCs/>
          <w:sz w:val="27"/>
          <w:szCs w:val="27"/>
          <w:bdr w:val="single" w:sz="2" w:space="0" w:color="E3E3E3" w:frame="1"/>
        </w:rPr>
        <w:t xml:space="preserve">hoa học kỹ thuật </w:t>
      </w:r>
      <w:r w:rsidR="00551531" w:rsidRPr="00556953">
        <w:rPr>
          <w:rFonts w:ascii="Times New Roman" w:eastAsia="Times New Roman" w:hAnsi="Times New Roman" w:cs="Times New Roman"/>
          <w:bCs/>
          <w:sz w:val="27"/>
          <w:szCs w:val="27"/>
          <w:bdr w:val="single" w:sz="2" w:space="0" w:color="E3E3E3" w:frame="1"/>
        </w:rPr>
        <w:t xml:space="preserve">- </w:t>
      </w:r>
      <w:r w:rsidR="00724E9C" w:rsidRPr="00556953">
        <w:rPr>
          <w:rFonts w:ascii="Times New Roman" w:eastAsia="Times New Roman" w:hAnsi="Times New Roman" w:cs="Times New Roman"/>
          <w:bCs/>
          <w:sz w:val="27"/>
          <w:szCs w:val="27"/>
          <w:bdr w:val="single" w:sz="2" w:space="0" w:color="E3E3E3" w:frame="1"/>
        </w:rPr>
        <w:t>Công nghệ</w:t>
      </w:r>
      <w:r w:rsidR="00551531" w:rsidRPr="00556953">
        <w:rPr>
          <w:rFonts w:ascii="Times New Roman" w:eastAsia="Times New Roman" w:hAnsi="Times New Roman" w:cs="Times New Roman"/>
          <w:bCs/>
          <w:sz w:val="27"/>
          <w:szCs w:val="27"/>
          <w:bdr w:val="single" w:sz="2" w:space="0" w:color="E3E3E3" w:frame="1"/>
        </w:rPr>
        <w:t xml:space="preserve"> - Môi trường</w:t>
      </w:r>
    </w:p>
    <w:p w:rsidR="00724E9C" w:rsidRPr="00556953" w:rsidRDefault="00556953" w:rsidP="00556953">
      <w:pPr>
        <w:spacing w:after="120" w:line="240" w:lineRule="auto"/>
        <w:ind w:firstLine="720"/>
        <w:jc w:val="both"/>
        <w:rPr>
          <w:rFonts w:ascii="Times New Roman" w:eastAsia="Times New Roman" w:hAnsi="Times New Roman" w:cs="Times New Roman"/>
          <w:bCs/>
          <w:sz w:val="27"/>
          <w:szCs w:val="27"/>
          <w:bdr w:val="single" w:sz="2" w:space="0" w:color="E3E3E3" w:frame="1"/>
        </w:rPr>
      </w:pPr>
      <w:r>
        <w:rPr>
          <w:rFonts w:ascii="Times New Roman" w:eastAsia="Times New Roman" w:hAnsi="Times New Roman" w:cs="Times New Roman"/>
          <w:bCs/>
          <w:sz w:val="27"/>
          <w:szCs w:val="27"/>
          <w:bdr w:val="single" w:sz="2" w:space="0" w:color="E3E3E3" w:frame="1"/>
        </w:rPr>
        <w:t xml:space="preserve">- </w:t>
      </w:r>
      <w:r w:rsidR="00724E9C" w:rsidRPr="00556953">
        <w:rPr>
          <w:rFonts w:ascii="Times New Roman" w:eastAsia="Times New Roman" w:hAnsi="Times New Roman" w:cs="Times New Roman"/>
          <w:bCs/>
          <w:sz w:val="27"/>
          <w:szCs w:val="27"/>
          <w:bdr w:val="single" w:sz="2" w:space="0" w:color="E3E3E3" w:frame="1"/>
        </w:rPr>
        <w:t>Tổ kinh tế</w:t>
      </w:r>
    </w:p>
    <w:p w:rsidR="00724E9C" w:rsidRPr="00556953" w:rsidRDefault="00556953" w:rsidP="00556953">
      <w:pPr>
        <w:spacing w:after="120" w:line="240" w:lineRule="auto"/>
        <w:ind w:firstLine="720"/>
        <w:jc w:val="both"/>
        <w:rPr>
          <w:rFonts w:ascii="Times New Roman" w:eastAsia="Times New Roman" w:hAnsi="Times New Roman" w:cs="Times New Roman"/>
          <w:bCs/>
          <w:sz w:val="27"/>
          <w:szCs w:val="27"/>
          <w:bdr w:val="single" w:sz="2" w:space="0" w:color="E3E3E3" w:frame="1"/>
        </w:rPr>
      </w:pPr>
      <w:r>
        <w:rPr>
          <w:rFonts w:ascii="Times New Roman" w:eastAsia="Times New Roman" w:hAnsi="Times New Roman" w:cs="Times New Roman"/>
          <w:bCs/>
          <w:sz w:val="27"/>
          <w:szCs w:val="27"/>
          <w:bdr w:val="single" w:sz="2" w:space="0" w:color="E3E3E3" w:frame="1"/>
        </w:rPr>
        <w:t xml:space="preserve">- </w:t>
      </w:r>
      <w:r w:rsidR="00724E9C" w:rsidRPr="00556953">
        <w:rPr>
          <w:rFonts w:ascii="Times New Roman" w:eastAsia="Times New Roman" w:hAnsi="Times New Roman" w:cs="Times New Roman"/>
          <w:bCs/>
          <w:sz w:val="27"/>
          <w:szCs w:val="27"/>
          <w:bdr w:val="single" w:sz="2" w:space="0" w:color="E3E3E3" w:frame="1"/>
        </w:rPr>
        <w:t>Tổ Y tế</w:t>
      </w:r>
    </w:p>
    <w:p w:rsidR="00724E9C" w:rsidRPr="00556953" w:rsidRDefault="00556953" w:rsidP="00556953">
      <w:pPr>
        <w:spacing w:after="120" w:line="240" w:lineRule="auto"/>
        <w:ind w:firstLine="720"/>
        <w:jc w:val="both"/>
        <w:rPr>
          <w:rFonts w:ascii="Times New Roman" w:eastAsia="Times New Roman" w:hAnsi="Times New Roman" w:cs="Times New Roman"/>
          <w:bCs/>
          <w:sz w:val="27"/>
          <w:szCs w:val="27"/>
          <w:bdr w:val="single" w:sz="2" w:space="0" w:color="E3E3E3" w:frame="1"/>
        </w:rPr>
      </w:pPr>
      <w:r>
        <w:rPr>
          <w:rFonts w:ascii="Times New Roman" w:eastAsia="Times New Roman" w:hAnsi="Times New Roman" w:cs="Times New Roman"/>
          <w:bCs/>
          <w:sz w:val="27"/>
          <w:szCs w:val="27"/>
          <w:bdr w:val="single" w:sz="2" w:space="0" w:color="E3E3E3" w:frame="1"/>
        </w:rPr>
        <w:t xml:space="preserve">- </w:t>
      </w:r>
      <w:r w:rsidR="00724E9C" w:rsidRPr="00556953">
        <w:rPr>
          <w:rFonts w:ascii="Times New Roman" w:eastAsia="Times New Roman" w:hAnsi="Times New Roman" w:cs="Times New Roman"/>
          <w:bCs/>
          <w:sz w:val="27"/>
          <w:szCs w:val="27"/>
          <w:bdr w:val="single" w:sz="2" w:space="0" w:color="E3E3E3" w:frame="1"/>
        </w:rPr>
        <w:t>Tổ giáo dục</w:t>
      </w:r>
    </w:p>
    <w:p w:rsidR="00CB733D" w:rsidRPr="00B72041" w:rsidRDefault="00CB733D" w:rsidP="00B72041">
      <w:pPr>
        <w:spacing w:after="120" w:line="240" w:lineRule="auto"/>
        <w:ind w:firstLine="720"/>
        <w:jc w:val="both"/>
        <w:rPr>
          <w:rFonts w:ascii="Times New Roman" w:eastAsia="Times New Roman" w:hAnsi="Times New Roman" w:cs="Times New Roman"/>
          <w:bCs/>
          <w:sz w:val="27"/>
          <w:szCs w:val="27"/>
          <w:bdr w:val="single" w:sz="2" w:space="0" w:color="E3E3E3" w:frame="1"/>
        </w:rPr>
      </w:pPr>
      <w:r w:rsidRPr="00B72041">
        <w:rPr>
          <w:rFonts w:ascii="Times New Roman" w:eastAsia="Times New Roman" w:hAnsi="Times New Roman" w:cs="Times New Roman"/>
          <w:bCs/>
          <w:sz w:val="27"/>
          <w:szCs w:val="27"/>
          <w:bdr w:val="single" w:sz="2" w:space="0" w:color="E3E3E3" w:frame="1"/>
        </w:rPr>
        <w:t>Hầu hết các sở, ban ngành đều có trí thức tham gia, nhưng số lượng thành viên nhiều nhất</w:t>
      </w:r>
      <w:r w:rsidR="000D31B1" w:rsidRPr="00B72041">
        <w:rPr>
          <w:rFonts w:ascii="Times New Roman" w:eastAsia="Times New Roman" w:hAnsi="Times New Roman" w:cs="Times New Roman"/>
          <w:bCs/>
          <w:sz w:val="27"/>
          <w:szCs w:val="27"/>
          <w:bdr w:val="single" w:sz="2" w:space="0" w:color="E3E3E3" w:frame="1"/>
        </w:rPr>
        <w:t xml:space="preserve"> tập trung</w:t>
      </w:r>
      <w:r w:rsidRPr="00B72041">
        <w:rPr>
          <w:rFonts w:ascii="Times New Roman" w:eastAsia="Times New Roman" w:hAnsi="Times New Roman" w:cs="Times New Roman"/>
          <w:bCs/>
          <w:sz w:val="27"/>
          <w:szCs w:val="27"/>
          <w:bdr w:val="single" w:sz="2" w:space="0" w:color="E3E3E3" w:frame="1"/>
        </w:rPr>
        <w:t xml:space="preserve"> ở Trường Chính trị</w:t>
      </w:r>
      <w:r w:rsidR="000D31B1" w:rsidRPr="00B72041">
        <w:rPr>
          <w:rFonts w:ascii="Times New Roman" w:eastAsia="Times New Roman" w:hAnsi="Times New Roman" w:cs="Times New Roman"/>
          <w:bCs/>
          <w:sz w:val="27"/>
          <w:szCs w:val="27"/>
          <w:bdr w:val="single" w:sz="2" w:space="0" w:color="E3E3E3" w:frame="1"/>
        </w:rPr>
        <w:t xml:space="preserve"> tỉnh</w:t>
      </w:r>
      <w:r w:rsidRPr="00B72041">
        <w:rPr>
          <w:rFonts w:ascii="Times New Roman" w:eastAsia="Times New Roman" w:hAnsi="Times New Roman" w:cs="Times New Roman"/>
          <w:bCs/>
          <w:sz w:val="27"/>
          <w:szCs w:val="27"/>
          <w:bdr w:val="single" w:sz="2" w:space="0" w:color="E3E3E3" w:frame="1"/>
        </w:rPr>
        <w:t>, Trường Cao Đẳng Bình Phước, Trường</w:t>
      </w:r>
      <w:r w:rsidR="00D61441">
        <w:rPr>
          <w:rFonts w:ascii="Times New Roman" w:eastAsia="Times New Roman" w:hAnsi="Times New Roman" w:cs="Times New Roman"/>
          <w:bCs/>
          <w:sz w:val="27"/>
          <w:szCs w:val="27"/>
          <w:bdr w:val="single" w:sz="2" w:space="0" w:color="E3E3E3" w:frame="1"/>
        </w:rPr>
        <w:t xml:space="preserve"> THPT </w:t>
      </w:r>
      <w:r w:rsidR="00D61441" w:rsidRPr="00B72041">
        <w:rPr>
          <w:rFonts w:ascii="Times New Roman" w:eastAsia="Times New Roman" w:hAnsi="Times New Roman" w:cs="Times New Roman"/>
          <w:bCs/>
          <w:sz w:val="27"/>
          <w:szCs w:val="27"/>
          <w:bdr w:val="single" w:sz="2" w:space="0" w:color="E3E3E3" w:frame="1"/>
        </w:rPr>
        <w:t xml:space="preserve">Chuyên </w:t>
      </w:r>
      <w:r w:rsidRPr="00B72041">
        <w:rPr>
          <w:rFonts w:ascii="Times New Roman" w:eastAsia="Times New Roman" w:hAnsi="Times New Roman" w:cs="Times New Roman"/>
          <w:bCs/>
          <w:sz w:val="27"/>
          <w:szCs w:val="27"/>
          <w:bdr w:val="single" w:sz="2" w:space="0" w:color="E3E3E3" w:frame="1"/>
        </w:rPr>
        <w:t>Quang Trun</w:t>
      </w:r>
      <w:r w:rsidR="000D31B1" w:rsidRPr="00B72041">
        <w:rPr>
          <w:rFonts w:ascii="Times New Roman" w:eastAsia="Times New Roman" w:hAnsi="Times New Roman" w:cs="Times New Roman"/>
          <w:bCs/>
          <w:sz w:val="27"/>
          <w:szCs w:val="27"/>
          <w:bdr w:val="single" w:sz="2" w:space="0" w:color="E3E3E3" w:frame="1"/>
        </w:rPr>
        <w:t>g, Trường Cao Đẳng Miền Đông.</w:t>
      </w:r>
    </w:p>
    <w:p w:rsidR="00724E9C" w:rsidRPr="00B72041" w:rsidRDefault="00724E9C" w:rsidP="00B72041">
      <w:pPr>
        <w:spacing w:after="120" w:line="240" w:lineRule="auto"/>
        <w:ind w:firstLine="720"/>
        <w:jc w:val="both"/>
        <w:rPr>
          <w:rFonts w:ascii="Times New Roman" w:eastAsia="Times New Roman" w:hAnsi="Times New Roman" w:cs="Times New Roman"/>
          <w:bCs/>
          <w:sz w:val="27"/>
          <w:szCs w:val="27"/>
          <w:bdr w:val="single" w:sz="2" w:space="0" w:color="E3E3E3" w:frame="1"/>
        </w:rPr>
      </w:pPr>
      <w:r w:rsidRPr="00B72041">
        <w:rPr>
          <w:rFonts w:ascii="Times New Roman" w:eastAsia="Times New Roman" w:hAnsi="Times New Roman" w:cs="Times New Roman"/>
          <w:bCs/>
          <w:sz w:val="27"/>
          <w:szCs w:val="27"/>
          <w:bdr w:val="single" w:sz="2" w:space="0" w:color="E3E3E3" w:frame="1"/>
        </w:rPr>
        <w:t>Thành viên trẻ nhất</w:t>
      </w:r>
      <w:r w:rsidR="00CB733D" w:rsidRPr="00B72041">
        <w:rPr>
          <w:rFonts w:ascii="Times New Roman" w:eastAsia="Times New Roman" w:hAnsi="Times New Roman" w:cs="Times New Roman"/>
          <w:bCs/>
          <w:sz w:val="27"/>
          <w:szCs w:val="27"/>
          <w:bdr w:val="single" w:sz="2" w:space="0" w:color="E3E3E3" w:frame="1"/>
        </w:rPr>
        <w:t xml:space="preserve"> trong CLB hiện nay</w:t>
      </w:r>
      <w:r w:rsidRPr="00B72041">
        <w:rPr>
          <w:rFonts w:ascii="Times New Roman" w:eastAsia="Times New Roman" w:hAnsi="Times New Roman" w:cs="Times New Roman"/>
          <w:bCs/>
          <w:sz w:val="27"/>
          <w:szCs w:val="27"/>
          <w:bdr w:val="single" w:sz="2" w:space="0" w:color="E3E3E3" w:frame="1"/>
        </w:rPr>
        <w:t>, sinh năm</w:t>
      </w:r>
      <w:r w:rsidR="00814864">
        <w:rPr>
          <w:rFonts w:ascii="Times New Roman" w:eastAsia="Times New Roman" w:hAnsi="Times New Roman" w:cs="Times New Roman"/>
          <w:bCs/>
          <w:sz w:val="27"/>
          <w:szCs w:val="27"/>
          <w:bdr w:val="single" w:sz="2" w:space="0" w:color="E3E3E3" w:frame="1"/>
        </w:rPr>
        <w:t xml:space="preserve"> 1989</w:t>
      </w:r>
      <w:r w:rsidRPr="00B72041">
        <w:rPr>
          <w:rFonts w:ascii="Times New Roman" w:eastAsia="Times New Roman" w:hAnsi="Times New Roman" w:cs="Times New Roman"/>
          <w:bCs/>
          <w:sz w:val="27"/>
          <w:szCs w:val="27"/>
          <w:bdr w:val="single" w:sz="2" w:space="0" w:color="E3E3E3" w:frame="1"/>
        </w:rPr>
        <w:t xml:space="preserve"> (</w:t>
      </w:r>
      <w:r w:rsidR="00C73D91">
        <w:rPr>
          <w:rFonts w:ascii="Times New Roman" w:eastAsia="Times New Roman" w:hAnsi="Times New Roman" w:cs="Times New Roman"/>
          <w:bCs/>
          <w:sz w:val="27"/>
          <w:szCs w:val="27"/>
          <w:bdr w:val="single" w:sz="2" w:space="0" w:color="E3E3E3" w:frame="1"/>
        </w:rPr>
        <w:t>35</w:t>
      </w:r>
      <w:r w:rsidRPr="00B72041">
        <w:rPr>
          <w:rFonts w:ascii="Times New Roman" w:eastAsia="Times New Roman" w:hAnsi="Times New Roman" w:cs="Times New Roman"/>
          <w:bCs/>
          <w:sz w:val="27"/>
          <w:szCs w:val="27"/>
          <w:bdr w:val="single" w:sz="2" w:space="0" w:color="E3E3E3" w:frame="1"/>
        </w:rPr>
        <w:t xml:space="preserve"> tuổi)</w:t>
      </w:r>
      <w:r w:rsidR="00483E2E">
        <w:rPr>
          <w:rFonts w:ascii="Times New Roman" w:eastAsia="Times New Roman" w:hAnsi="Times New Roman" w:cs="Times New Roman"/>
          <w:bCs/>
          <w:sz w:val="27"/>
          <w:szCs w:val="27"/>
          <w:bdr w:val="single" w:sz="2" w:space="0" w:color="E3E3E3" w:frame="1"/>
        </w:rPr>
        <w:t xml:space="preserve"> - Bà Dư Thị Oanh - Giảng viên Khoa Xây dựng Đảng, Trường Chính trị tỉnh</w:t>
      </w:r>
      <w:r w:rsidRPr="00B72041">
        <w:rPr>
          <w:rFonts w:ascii="Times New Roman" w:eastAsia="Times New Roman" w:hAnsi="Times New Roman" w:cs="Times New Roman"/>
          <w:bCs/>
          <w:sz w:val="27"/>
          <w:szCs w:val="27"/>
          <w:bdr w:val="single" w:sz="2" w:space="0" w:color="E3E3E3" w:frame="1"/>
        </w:rPr>
        <w:t>; cao tuổi nhất</w:t>
      </w:r>
      <w:r w:rsidR="00CB733D" w:rsidRPr="00B72041">
        <w:rPr>
          <w:rFonts w:ascii="Times New Roman" w:eastAsia="Times New Roman" w:hAnsi="Times New Roman" w:cs="Times New Roman"/>
          <w:bCs/>
          <w:sz w:val="27"/>
          <w:szCs w:val="27"/>
          <w:bdr w:val="single" w:sz="2" w:space="0" w:color="E3E3E3" w:frame="1"/>
        </w:rPr>
        <w:t>, sinh năm</w:t>
      </w:r>
      <w:r w:rsidR="00483E2E">
        <w:rPr>
          <w:rFonts w:ascii="Times New Roman" w:eastAsia="Times New Roman" w:hAnsi="Times New Roman" w:cs="Times New Roman"/>
          <w:bCs/>
          <w:sz w:val="27"/>
          <w:szCs w:val="27"/>
          <w:bdr w:val="single" w:sz="2" w:space="0" w:color="E3E3E3" w:frame="1"/>
        </w:rPr>
        <w:t xml:space="preserve"> 1940 (84 tuổi) đ</w:t>
      </w:r>
      <w:r w:rsidR="00CB733D" w:rsidRPr="00B72041">
        <w:rPr>
          <w:rFonts w:ascii="Times New Roman" w:eastAsia="Times New Roman" w:hAnsi="Times New Roman" w:cs="Times New Roman"/>
          <w:bCs/>
          <w:sz w:val="27"/>
          <w:szCs w:val="27"/>
          <w:bdr w:val="single" w:sz="2" w:space="0" w:color="E3E3E3" w:frame="1"/>
        </w:rPr>
        <w:t xml:space="preserve">ó là GS.TS Trình Quang Phú </w:t>
      </w:r>
      <w:r w:rsidR="00662894" w:rsidRPr="00B72041">
        <w:rPr>
          <w:rFonts w:ascii="Times New Roman" w:eastAsia="Times New Roman" w:hAnsi="Times New Roman" w:cs="Times New Roman"/>
          <w:bCs/>
          <w:sz w:val="27"/>
          <w:szCs w:val="27"/>
          <w:bdr w:val="single" w:sz="2" w:space="0" w:color="E3E3E3" w:frame="1"/>
        </w:rPr>
        <w:t>-</w:t>
      </w:r>
      <w:r w:rsidR="00CB733D" w:rsidRPr="00B72041">
        <w:rPr>
          <w:rFonts w:ascii="Times New Roman" w:eastAsia="Times New Roman" w:hAnsi="Times New Roman" w:cs="Times New Roman"/>
          <w:bCs/>
          <w:sz w:val="27"/>
          <w:szCs w:val="27"/>
          <w:bdr w:val="single" w:sz="2" w:space="0" w:color="E3E3E3" w:frame="1"/>
        </w:rPr>
        <w:t xml:space="preserve"> cũng là một trong những người vận động sáng lập ra CLB Trí thức và hỗ trợ hoạt động của CLB trong giai đoạn đầu thành lập. </w:t>
      </w:r>
      <w:r w:rsidR="0032033B">
        <w:rPr>
          <w:rFonts w:ascii="Times New Roman" w:eastAsia="Times New Roman" w:hAnsi="Times New Roman" w:cs="Times New Roman"/>
          <w:bCs/>
          <w:sz w:val="27"/>
          <w:szCs w:val="27"/>
          <w:bdr w:val="single" w:sz="2" w:space="0" w:color="E3E3E3" w:frame="1"/>
        </w:rPr>
        <w:t>Số lượng nữ trí thức là 2</w:t>
      </w:r>
      <w:r w:rsidR="00FD11EA">
        <w:rPr>
          <w:rFonts w:ascii="Times New Roman" w:eastAsia="Times New Roman" w:hAnsi="Times New Roman" w:cs="Times New Roman"/>
          <w:bCs/>
          <w:sz w:val="27"/>
          <w:szCs w:val="27"/>
          <w:bdr w:val="single" w:sz="2" w:space="0" w:color="E3E3E3" w:frame="1"/>
        </w:rPr>
        <w:t>7</w:t>
      </w:r>
      <w:r w:rsidR="0032033B">
        <w:rPr>
          <w:rFonts w:ascii="Times New Roman" w:eastAsia="Times New Roman" w:hAnsi="Times New Roman" w:cs="Times New Roman"/>
          <w:bCs/>
          <w:sz w:val="27"/>
          <w:szCs w:val="27"/>
          <w:bdr w:val="single" w:sz="2" w:space="0" w:color="E3E3E3" w:frame="1"/>
        </w:rPr>
        <w:t>/75 người, tỷ lệ 3</w:t>
      </w:r>
      <w:r w:rsidR="00FD11EA">
        <w:rPr>
          <w:rFonts w:ascii="Times New Roman" w:eastAsia="Times New Roman" w:hAnsi="Times New Roman" w:cs="Times New Roman"/>
          <w:bCs/>
          <w:sz w:val="27"/>
          <w:szCs w:val="27"/>
          <w:bdr w:val="single" w:sz="2" w:space="0" w:color="E3E3E3" w:frame="1"/>
        </w:rPr>
        <w:t>6</w:t>
      </w:r>
      <w:r w:rsidR="0032033B">
        <w:rPr>
          <w:rFonts w:ascii="Times New Roman" w:eastAsia="Times New Roman" w:hAnsi="Times New Roman" w:cs="Times New Roman"/>
          <w:bCs/>
          <w:sz w:val="27"/>
          <w:szCs w:val="27"/>
          <w:bdr w:val="single" w:sz="2" w:space="0" w:color="E3E3E3" w:frame="1"/>
        </w:rPr>
        <w:t>%.</w:t>
      </w:r>
      <w:r w:rsidR="00FD11EA">
        <w:rPr>
          <w:rFonts w:ascii="Times New Roman" w:eastAsia="Times New Roman" w:hAnsi="Times New Roman" w:cs="Times New Roman"/>
          <w:bCs/>
          <w:sz w:val="27"/>
          <w:szCs w:val="27"/>
          <w:bdr w:val="single" w:sz="2" w:space="0" w:color="E3E3E3" w:frame="1"/>
        </w:rPr>
        <w:t xml:space="preserve"> Trí thức ngoài tỉnh 13/75 người, tỷ lệ 17,33%. Trí thức là người dân tộc thiểu số 4/75 người, tỷ lệ 5,33%.</w:t>
      </w:r>
    </w:p>
    <w:p w:rsidR="00507D4C" w:rsidRPr="00B72041" w:rsidRDefault="00507D4C" w:rsidP="00B72041">
      <w:pPr>
        <w:spacing w:after="120" w:line="240" w:lineRule="auto"/>
        <w:ind w:firstLine="720"/>
        <w:jc w:val="both"/>
        <w:rPr>
          <w:rFonts w:ascii="Times New Roman" w:eastAsia="Times New Roman" w:hAnsi="Times New Roman" w:cs="Times New Roman"/>
          <w:bCs/>
          <w:color w:val="0D0D0D"/>
          <w:sz w:val="27"/>
          <w:szCs w:val="27"/>
          <w:bdr w:val="single" w:sz="2" w:space="0" w:color="E3E3E3" w:frame="1"/>
        </w:rPr>
      </w:pPr>
      <w:r w:rsidRPr="00B72041">
        <w:rPr>
          <w:rFonts w:ascii="Times New Roman" w:eastAsia="Times New Roman" w:hAnsi="Times New Roman" w:cs="Times New Roman"/>
          <w:bCs/>
          <w:color w:val="0D0D0D"/>
          <w:sz w:val="27"/>
          <w:szCs w:val="27"/>
          <w:bdr w:val="single" w:sz="2" w:space="0" w:color="E3E3E3" w:frame="1"/>
        </w:rPr>
        <w:t>Ban Chủ nhiệm biểu dương thành viên Nguyễn Công Sởi, người đã có nhiều ý kiến đóng góp sâu sắc trong năm qua, góp phần củng cố và kiện toàn hoạt động của Ban Chủ nhiệm. Anh cũng là một thành viên tích cực và có trách nhiệm trong các hoạt động tư vấn, phản biện, được Ban Chủ nhiệm và các thành viên đánh giá cao.</w:t>
      </w:r>
    </w:p>
    <w:p w:rsidR="00156251" w:rsidRPr="00556953" w:rsidRDefault="00AB53FE" w:rsidP="00B72041">
      <w:pPr>
        <w:spacing w:after="120" w:line="240" w:lineRule="auto"/>
        <w:ind w:firstLine="720"/>
        <w:jc w:val="both"/>
        <w:rPr>
          <w:rFonts w:ascii="Times New Roman" w:eastAsia="Times New Roman" w:hAnsi="Times New Roman" w:cs="Times New Roman"/>
          <w:b/>
          <w:bCs/>
          <w:color w:val="0D0D0D"/>
          <w:sz w:val="27"/>
          <w:szCs w:val="27"/>
          <w:bdr w:val="single" w:sz="2" w:space="0" w:color="E3E3E3" w:frame="1"/>
        </w:rPr>
      </w:pPr>
      <w:r w:rsidRPr="00556953">
        <w:rPr>
          <w:rFonts w:ascii="Times New Roman" w:eastAsia="Times New Roman" w:hAnsi="Times New Roman" w:cs="Times New Roman"/>
          <w:b/>
          <w:bCs/>
          <w:color w:val="0D0D0D"/>
          <w:sz w:val="27"/>
          <w:szCs w:val="27"/>
          <w:bdr w:val="single" w:sz="2" w:space="0" w:color="E3E3E3" w:frame="1"/>
        </w:rPr>
        <w:t xml:space="preserve">2. </w:t>
      </w:r>
      <w:r w:rsidR="00156251" w:rsidRPr="00556953">
        <w:rPr>
          <w:rFonts w:ascii="Times New Roman" w:eastAsia="Times New Roman" w:hAnsi="Times New Roman" w:cs="Times New Roman"/>
          <w:b/>
          <w:bCs/>
          <w:color w:val="0D0D0D"/>
          <w:sz w:val="27"/>
          <w:szCs w:val="27"/>
          <w:bdr w:val="single" w:sz="2" w:space="0" w:color="E3E3E3" w:frame="1"/>
        </w:rPr>
        <w:t>Hoạt động chuyên môn của CLB</w:t>
      </w:r>
    </w:p>
    <w:p w:rsidR="008C3ADE" w:rsidRPr="00556953" w:rsidRDefault="00156251" w:rsidP="00B72041">
      <w:pPr>
        <w:spacing w:after="120" w:line="240" w:lineRule="auto"/>
        <w:ind w:firstLine="720"/>
        <w:jc w:val="both"/>
        <w:rPr>
          <w:rFonts w:ascii="Times New Roman" w:eastAsia="Times New Roman" w:hAnsi="Times New Roman" w:cs="Times New Roman"/>
          <w:b/>
          <w:bCs/>
          <w:i/>
          <w:color w:val="0D0D0D"/>
          <w:sz w:val="27"/>
          <w:szCs w:val="27"/>
          <w:bdr w:val="single" w:sz="2" w:space="0" w:color="E3E3E3" w:frame="1"/>
        </w:rPr>
      </w:pPr>
      <w:r w:rsidRPr="00556953">
        <w:rPr>
          <w:rFonts w:ascii="Times New Roman" w:eastAsia="Times New Roman" w:hAnsi="Times New Roman" w:cs="Times New Roman"/>
          <w:b/>
          <w:bCs/>
          <w:i/>
          <w:color w:val="0D0D0D"/>
          <w:sz w:val="27"/>
          <w:szCs w:val="27"/>
          <w:bdr w:val="single" w:sz="2" w:space="0" w:color="E3E3E3" w:frame="1"/>
        </w:rPr>
        <w:t xml:space="preserve">2.1. </w:t>
      </w:r>
      <w:r w:rsidR="00AB53FE" w:rsidRPr="00556953">
        <w:rPr>
          <w:rFonts w:ascii="Times New Roman" w:eastAsia="Times New Roman" w:hAnsi="Times New Roman" w:cs="Times New Roman"/>
          <w:b/>
          <w:bCs/>
          <w:i/>
          <w:color w:val="0D0D0D"/>
          <w:sz w:val="27"/>
          <w:szCs w:val="27"/>
          <w:bdr w:val="single" w:sz="2" w:space="0" w:color="E3E3E3" w:frame="1"/>
        </w:rPr>
        <w:t>Hoạt động tư vấn, phản biện; tham mưu xây dựng chính sách</w:t>
      </w:r>
    </w:p>
    <w:p w:rsidR="001A217A" w:rsidRPr="00B72041" w:rsidRDefault="001A217A" w:rsidP="00B72041">
      <w:pPr>
        <w:spacing w:after="120" w:line="240" w:lineRule="auto"/>
        <w:ind w:firstLine="720"/>
        <w:jc w:val="both"/>
        <w:rPr>
          <w:rFonts w:ascii="Times New Roman" w:eastAsia="Times New Roman" w:hAnsi="Times New Roman" w:cs="Times New Roman"/>
          <w:bCs/>
          <w:color w:val="0D0D0D"/>
          <w:sz w:val="27"/>
          <w:szCs w:val="27"/>
          <w:bdr w:val="single" w:sz="2" w:space="0" w:color="E3E3E3" w:frame="1"/>
        </w:rPr>
      </w:pPr>
      <w:r w:rsidRPr="00B72041">
        <w:rPr>
          <w:rFonts w:ascii="Times New Roman" w:eastAsia="Times New Roman" w:hAnsi="Times New Roman" w:cs="Times New Roman"/>
          <w:bCs/>
          <w:color w:val="0D0D0D"/>
          <w:sz w:val="27"/>
          <w:szCs w:val="27"/>
          <w:bdr w:val="single" w:sz="2" w:space="0" w:color="E3E3E3" w:frame="1"/>
        </w:rPr>
        <w:t>Thực hiện chương trình phối hợp giữa B</w:t>
      </w:r>
      <w:r w:rsidR="00AB53FE" w:rsidRPr="00B72041">
        <w:rPr>
          <w:rFonts w:ascii="Times New Roman" w:eastAsia="Times New Roman" w:hAnsi="Times New Roman" w:cs="Times New Roman"/>
          <w:bCs/>
          <w:color w:val="0D0D0D"/>
          <w:sz w:val="27"/>
          <w:szCs w:val="27"/>
          <w:bdr w:val="single" w:sz="2" w:space="0" w:color="E3E3E3" w:frame="1"/>
        </w:rPr>
        <w:t>an thường trực Ủy ban Mặt trận T</w:t>
      </w:r>
      <w:r w:rsidRPr="00B72041">
        <w:rPr>
          <w:rFonts w:ascii="Times New Roman" w:eastAsia="Times New Roman" w:hAnsi="Times New Roman" w:cs="Times New Roman"/>
          <w:bCs/>
          <w:color w:val="0D0D0D"/>
          <w:sz w:val="27"/>
          <w:szCs w:val="27"/>
          <w:bdr w:val="single" w:sz="2" w:space="0" w:color="E3E3E3" w:frame="1"/>
        </w:rPr>
        <w:t xml:space="preserve">ổ quốc Việt Nam tỉnh Bình Phước </w:t>
      </w:r>
      <w:r w:rsidR="00AB53FE" w:rsidRPr="00B72041">
        <w:rPr>
          <w:rFonts w:ascii="Times New Roman" w:eastAsia="Times New Roman" w:hAnsi="Times New Roman" w:cs="Times New Roman"/>
          <w:bCs/>
          <w:color w:val="0D0D0D"/>
          <w:sz w:val="27"/>
          <w:szCs w:val="27"/>
          <w:bdr w:val="single" w:sz="2" w:space="0" w:color="E3E3E3" w:frame="1"/>
        </w:rPr>
        <w:t xml:space="preserve">và các sở, ban ngành, các Trường </w:t>
      </w:r>
      <w:r w:rsidR="00D61441" w:rsidRPr="00B72041">
        <w:rPr>
          <w:rFonts w:ascii="Times New Roman" w:eastAsia="Times New Roman" w:hAnsi="Times New Roman" w:cs="Times New Roman"/>
          <w:bCs/>
          <w:color w:val="0D0D0D"/>
          <w:sz w:val="27"/>
          <w:szCs w:val="27"/>
          <w:bdr w:val="single" w:sz="2" w:space="0" w:color="E3E3E3" w:frame="1"/>
        </w:rPr>
        <w:t xml:space="preserve">Đại </w:t>
      </w:r>
      <w:r w:rsidR="00AB53FE" w:rsidRPr="00B72041">
        <w:rPr>
          <w:rFonts w:ascii="Times New Roman" w:eastAsia="Times New Roman" w:hAnsi="Times New Roman" w:cs="Times New Roman"/>
          <w:bCs/>
          <w:color w:val="0D0D0D"/>
          <w:sz w:val="27"/>
          <w:szCs w:val="27"/>
          <w:bdr w:val="single" w:sz="2" w:space="0" w:color="E3E3E3" w:frame="1"/>
        </w:rPr>
        <w:t xml:space="preserve">học và Viện nghiên cứu </w:t>
      </w:r>
      <w:r w:rsidRPr="00B72041">
        <w:rPr>
          <w:rFonts w:ascii="Times New Roman" w:eastAsia="Times New Roman" w:hAnsi="Times New Roman" w:cs="Times New Roman"/>
          <w:bCs/>
          <w:color w:val="0D0D0D"/>
          <w:sz w:val="27"/>
          <w:szCs w:val="27"/>
          <w:bdr w:val="single" w:sz="2" w:space="0" w:color="E3E3E3" w:frame="1"/>
        </w:rPr>
        <w:t xml:space="preserve">với Liên hiệp các </w:t>
      </w:r>
      <w:r w:rsidR="00D61441" w:rsidRPr="00B72041">
        <w:rPr>
          <w:rFonts w:ascii="Times New Roman" w:eastAsia="Times New Roman" w:hAnsi="Times New Roman" w:cs="Times New Roman"/>
          <w:bCs/>
          <w:color w:val="0D0D0D"/>
          <w:sz w:val="27"/>
          <w:szCs w:val="27"/>
          <w:bdr w:val="single" w:sz="2" w:space="0" w:color="E3E3E3" w:frame="1"/>
        </w:rPr>
        <w:t xml:space="preserve">Hội </w:t>
      </w:r>
      <w:r w:rsidRPr="00B72041">
        <w:rPr>
          <w:rFonts w:ascii="Times New Roman" w:eastAsia="Times New Roman" w:hAnsi="Times New Roman" w:cs="Times New Roman"/>
          <w:bCs/>
          <w:color w:val="0D0D0D"/>
          <w:sz w:val="27"/>
          <w:szCs w:val="27"/>
          <w:bdr w:val="single" w:sz="2" w:space="0" w:color="E3E3E3" w:frame="1"/>
        </w:rPr>
        <w:t xml:space="preserve">KH&amp;KT giai đoạn 2021-2025; </w:t>
      </w:r>
      <w:r w:rsidR="00AB53FE" w:rsidRPr="00B72041">
        <w:rPr>
          <w:rFonts w:ascii="Times New Roman" w:eastAsia="Times New Roman" w:hAnsi="Times New Roman" w:cs="Times New Roman"/>
          <w:bCs/>
          <w:color w:val="0D0D0D"/>
          <w:sz w:val="27"/>
          <w:szCs w:val="27"/>
          <w:bdr w:val="single" w:sz="2" w:space="0" w:color="E3E3E3" w:frame="1"/>
        </w:rPr>
        <w:t xml:space="preserve">thực hiện </w:t>
      </w:r>
      <w:r w:rsidRPr="00B72041">
        <w:rPr>
          <w:rFonts w:ascii="Times New Roman" w:eastAsia="Times New Roman" w:hAnsi="Times New Roman" w:cs="Times New Roman"/>
          <w:bCs/>
          <w:color w:val="0D0D0D"/>
          <w:sz w:val="27"/>
          <w:szCs w:val="27"/>
          <w:bdr w:val="single" w:sz="2" w:space="0" w:color="E3E3E3" w:frame="1"/>
        </w:rPr>
        <w:t xml:space="preserve">chương trình </w:t>
      </w:r>
      <w:r w:rsidR="007B148E" w:rsidRPr="00B72041">
        <w:rPr>
          <w:rFonts w:ascii="Times New Roman" w:eastAsia="Times New Roman" w:hAnsi="Times New Roman" w:cs="Times New Roman"/>
          <w:bCs/>
          <w:color w:val="0D0D0D"/>
          <w:sz w:val="27"/>
          <w:szCs w:val="27"/>
          <w:bdr w:val="single" w:sz="2" w:space="0" w:color="E3E3E3" w:frame="1"/>
        </w:rPr>
        <w:t>công tác</w:t>
      </w:r>
      <w:r w:rsidRPr="00B72041">
        <w:rPr>
          <w:rFonts w:ascii="Times New Roman" w:eastAsia="Times New Roman" w:hAnsi="Times New Roman" w:cs="Times New Roman"/>
          <w:bCs/>
          <w:color w:val="0D0D0D"/>
          <w:sz w:val="27"/>
          <w:szCs w:val="27"/>
          <w:bdr w:val="single" w:sz="2" w:space="0" w:color="E3E3E3" w:frame="1"/>
        </w:rPr>
        <w:t xml:space="preserve"> năm 2024 của Liên hiệp các </w:t>
      </w:r>
      <w:r w:rsidR="00D61441" w:rsidRPr="00B72041">
        <w:rPr>
          <w:rFonts w:ascii="Times New Roman" w:eastAsia="Times New Roman" w:hAnsi="Times New Roman" w:cs="Times New Roman"/>
          <w:bCs/>
          <w:color w:val="0D0D0D"/>
          <w:sz w:val="27"/>
          <w:szCs w:val="27"/>
          <w:bdr w:val="single" w:sz="2" w:space="0" w:color="E3E3E3" w:frame="1"/>
        </w:rPr>
        <w:t xml:space="preserve">Hội </w:t>
      </w:r>
      <w:r w:rsidRPr="00B72041">
        <w:rPr>
          <w:rFonts w:ascii="Times New Roman" w:eastAsia="Times New Roman" w:hAnsi="Times New Roman" w:cs="Times New Roman"/>
          <w:bCs/>
          <w:color w:val="0D0D0D"/>
          <w:sz w:val="27"/>
          <w:szCs w:val="27"/>
          <w:bdr w:val="single" w:sz="2" w:space="0" w:color="E3E3E3" w:frame="1"/>
        </w:rPr>
        <w:t>KH&amp;KT và Kế hoạch của Ban Chủ nhiệm CLB Trí thức</w:t>
      </w:r>
      <w:r w:rsidR="00AB53FE" w:rsidRPr="00B72041">
        <w:rPr>
          <w:rFonts w:ascii="Times New Roman" w:eastAsia="Times New Roman" w:hAnsi="Times New Roman" w:cs="Times New Roman"/>
          <w:bCs/>
          <w:color w:val="0D0D0D"/>
          <w:sz w:val="27"/>
          <w:szCs w:val="27"/>
          <w:bdr w:val="single" w:sz="2" w:space="0" w:color="E3E3E3" w:frame="1"/>
        </w:rPr>
        <w:t xml:space="preserve">; </w:t>
      </w:r>
    </w:p>
    <w:p w:rsidR="00CA0CC4" w:rsidRPr="00B72041" w:rsidRDefault="00AB53FE" w:rsidP="00B72041">
      <w:pPr>
        <w:spacing w:after="120" w:line="240" w:lineRule="auto"/>
        <w:ind w:firstLine="720"/>
        <w:jc w:val="both"/>
        <w:rPr>
          <w:rFonts w:ascii="Times New Roman" w:eastAsia="Times New Roman" w:hAnsi="Times New Roman" w:cs="Times New Roman"/>
          <w:bCs/>
          <w:color w:val="0D0D0D"/>
          <w:sz w:val="27"/>
          <w:szCs w:val="27"/>
          <w:bdr w:val="single" w:sz="2" w:space="0" w:color="E3E3E3" w:frame="1"/>
        </w:rPr>
      </w:pPr>
      <w:r w:rsidRPr="00B72041">
        <w:rPr>
          <w:rFonts w:ascii="Times New Roman" w:eastAsia="Times New Roman" w:hAnsi="Times New Roman" w:cs="Times New Roman"/>
          <w:bCs/>
          <w:color w:val="0D0D0D"/>
          <w:sz w:val="27"/>
          <w:szCs w:val="27"/>
          <w:bdr w:val="single" w:sz="2" w:space="0" w:color="E3E3E3" w:frame="1"/>
        </w:rPr>
        <w:t xml:space="preserve">Trong năm qua, </w:t>
      </w:r>
      <w:r w:rsidR="008C3ADE" w:rsidRPr="00B72041">
        <w:rPr>
          <w:rFonts w:ascii="Times New Roman" w:eastAsia="Times New Roman" w:hAnsi="Times New Roman" w:cs="Times New Roman"/>
          <w:bCs/>
          <w:color w:val="0D0D0D"/>
          <w:sz w:val="27"/>
          <w:szCs w:val="27"/>
          <w:bdr w:val="single" w:sz="2" w:space="0" w:color="E3E3E3" w:frame="1"/>
        </w:rPr>
        <w:t xml:space="preserve">CLB </w:t>
      </w:r>
      <w:r w:rsidRPr="00B72041">
        <w:rPr>
          <w:rFonts w:ascii="Times New Roman" w:eastAsia="Times New Roman" w:hAnsi="Times New Roman" w:cs="Times New Roman"/>
          <w:bCs/>
          <w:color w:val="0D0D0D"/>
          <w:sz w:val="27"/>
          <w:szCs w:val="27"/>
          <w:bdr w:val="single" w:sz="2" w:space="0" w:color="E3E3E3" w:frame="1"/>
        </w:rPr>
        <w:t xml:space="preserve">Trí thức </w:t>
      </w:r>
      <w:r w:rsidR="008C3ADE" w:rsidRPr="00B72041">
        <w:rPr>
          <w:rFonts w:ascii="Times New Roman" w:eastAsia="Times New Roman" w:hAnsi="Times New Roman" w:cs="Times New Roman"/>
          <w:bCs/>
          <w:color w:val="0D0D0D"/>
          <w:sz w:val="27"/>
          <w:szCs w:val="27"/>
          <w:bdr w:val="single" w:sz="2" w:space="0" w:color="E3E3E3" w:frame="1"/>
        </w:rPr>
        <w:t xml:space="preserve">đã </w:t>
      </w:r>
      <w:r w:rsidRPr="00B72041">
        <w:rPr>
          <w:rFonts w:ascii="Times New Roman" w:eastAsia="Times New Roman" w:hAnsi="Times New Roman" w:cs="Times New Roman"/>
          <w:bCs/>
          <w:color w:val="0D0D0D"/>
          <w:sz w:val="27"/>
          <w:szCs w:val="27"/>
          <w:bdr w:val="single" w:sz="2" w:space="0" w:color="E3E3E3" w:frame="1"/>
        </w:rPr>
        <w:t xml:space="preserve">tham </w:t>
      </w:r>
      <w:r w:rsidR="00973FD5" w:rsidRPr="00B72041">
        <w:rPr>
          <w:rFonts w:ascii="Times New Roman" w:eastAsia="Times New Roman" w:hAnsi="Times New Roman" w:cs="Times New Roman"/>
          <w:bCs/>
          <w:color w:val="0D0D0D"/>
          <w:sz w:val="27"/>
          <w:szCs w:val="27"/>
          <w:bdr w:val="single" w:sz="2" w:space="0" w:color="E3E3E3" w:frame="1"/>
        </w:rPr>
        <w:t xml:space="preserve">dự 01 cuộc phản biện “Dự thảo quy định liên quan đến điều kiện tách thửa, hợp thửa và hạn mức đất ở” </w:t>
      </w:r>
      <w:r w:rsidRPr="00B72041">
        <w:rPr>
          <w:rFonts w:ascii="Times New Roman" w:eastAsia="Times New Roman" w:hAnsi="Times New Roman" w:cs="Times New Roman"/>
          <w:bCs/>
          <w:color w:val="0D0D0D"/>
          <w:sz w:val="27"/>
          <w:szCs w:val="27"/>
          <w:bdr w:val="single" w:sz="2" w:space="0" w:color="E3E3E3" w:frame="1"/>
        </w:rPr>
        <w:t>do UBMTTQVN tỉnh tổ chức</w:t>
      </w:r>
      <w:r w:rsidR="00973FD5" w:rsidRPr="00B72041">
        <w:rPr>
          <w:rFonts w:ascii="Times New Roman" w:eastAsia="Times New Roman" w:hAnsi="Times New Roman" w:cs="Times New Roman"/>
          <w:bCs/>
          <w:color w:val="0D0D0D"/>
          <w:sz w:val="27"/>
          <w:szCs w:val="27"/>
          <w:bdr w:val="single" w:sz="2" w:space="0" w:color="E3E3E3" w:frame="1"/>
        </w:rPr>
        <w:t xml:space="preserve">; </w:t>
      </w:r>
      <w:r w:rsidRPr="00B72041">
        <w:rPr>
          <w:rFonts w:ascii="Times New Roman" w:eastAsia="Times New Roman" w:hAnsi="Times New Roman" w:cs="Times New Roman"/>
          <w:bCs/>
          <w:color w:val="0D0D0D"/>
          <w:sz w:val="27"/>
          <w:szCs w:val="27"/>
          <w:bdr w:val="single" w:sz="2" w:space="0" w:color="E3E3E3" w:frame="1"/>
        </w:rPr>
        <w:t xml:space="preserve">tham gia phản biện, đóng </w:t>
      </w:r>
      <w:r w:rsidR="008C3ADE" w:rsidRPr="00B72041">
        <w:rPr>
          <w:rFonts w:ascii="Times New Roman" w:eastAsia="Times New Roman" w:hAnsi="Times New Roman" w:cs="Times New Roman"/>
          <w:bCs/>
          <w:color w:val="0D0D0D"/>
          <w:sz w:val="27"/>
          <w:szCs w:val="27"/>
          <w:bdr w:val="single" w:sz="2" w:space="0" w:color="E3E3E3" w:frame="1"/>
        </w:rPr>
        <w:t xml:space="preserve">góp ý </w:t>
      </w:r>
      <w:r w:rsidRPr="00B72041">
        <w:rPr>
          <w:rFonts w:ascii="Times New Roman" w:eastAsia="Times New Roman" w:hAnsi="Times New Roman" w:cs="Times New Roman"/>
          <w:bCs/>
          <w:color w:val="0D0D0D"/>
          <w:sz w:val="27"/>
          <w:szCs w:val="27"/>
          <w:bdr w:val="single" w:sz="2" w:space="0" w:color="E3E3E3" w:frame="1"/>
        </w:rPr>
        <w:t>kiến vào 15 dự thảo luật, dự thảo ban hành các quy định văn bản quan trọng của Trung ương và của t</w:t>
      </w:r>
      <w:r w:rsidR="007B148E" w:rsidRPr="00B72041">
        <w:rPr>
          <w:rFonts w:ascii="Times New Roman" w:eastAsia="Times New Roman" w:hAnsi="Times New Roman" w:cs="Times New Roman"/>
          <w:bCs/>
          <w:color w:val="0D0D0D"/>
          <w:sz w:val="27"/>
          <w:szCs w:val="27"/>
          <w:bdr w:val="single" w:sz="2" w:space="0" w:color="E3E3E3" w:frame="1"/>
        </w:rPr>
        <w:t>ỉnh</w:t>
      </w:r>
      <w:r w:rsidR="0003321F">
        <w:rPr>
          <w:rStyle w:val="FootnoteReference"/>
          <w:rFonts w:ascii="Times New Roman" w:eastAsia="Times New Roman" w:hAnsi="Times New Roman" w:cs="Times New Roman"/>
          <w:bCs/>
          <w:color w:val="0D0D0D"/>
          <w:sz w:val="27"/>
          <w:szCs w:val="27"/>
          <w:bdr w:val="single" w:sz="2" w:space="0" w:color="E3E3E3" w:frame="1"/>
        </w:rPr>
        <w:footnoteReference w:id="1"/>
      </w:r>
      <w:r w:rsidR="0003321F">
        <w:rPr>
          <w:rFonts w:ascii="Times New Roman" w:eastAsia="Times New Roman" w:hAnsi="Times New Roman" w:cs="Times New Roman"/>
          <w:bCs/>
          <w:color w:val="0D0D0D"/>
          <w:sz w:val="27"/>
          <w:szCs w:val="27"/>
          <w:bdr w:val="single" w:sz="2" w:space="0" w:color="E3E3E3" w:frame="1"/>
        </w:rPr>
        <w:t>.</w:t>
      </w:r>
    </w:p>
    <w:p w:rsidR="00156251" w:rsidRPr="00B72041" w:rsidRDefault="00156251" w:rsidP="00B72041">
      <w:pPr>
        <w:spacing w:after="120" w:line="240" w:lineRule="auto"/>
        <w:ind w:firstLine="720"/>
        <w:jc w:val="both"/>
        <w:rPr>
          <w:rFonts w:ascii="Times New Roman" w:eastAsia="Times New Roman" w:hAnsi="Times New Roman" w:cs="Times New Roman"/>
          <w:bCs/>
          <w:color w:val="0D0D0D"/>
          <w:sz w:val="27"/>
          <w:szCs w:val="27"/>
          <w:bdr w:val="single" w:sz="2" w:space="0" w:color="E3E3E3" w:frame="1"/>
        </w:rPr>
      </w:pPr>
      <w:r w:rsidRPr="00B72041">
        <w:rPr>
          <w:rFonts w:ascii="Times New Roman" w:eastAsia="Times New Roman" w:hAnsi="Times New Roman" w:cs="Times New Roman"/>
          <w:bCs/>
          <w:color w:val="0D0D0D"/>
          <w:sz w:val="27"/>
          <w:szCs w:val="27"/>
          <w:bdr w:val="single" w:sz="2" w:space="0" w:color="E3E3E3" w:frame="1"/>
        </w:rPr>
        <w:lastRenderedPageBreak/>
        <w:t>Các ý kiến tư vấn, phản biện của các thành viên CLB được tổng hợp đầy đủ, được UBMTTQ VN tỉnh và các sở ngành đánh giá cao, góp phần hoàn thiện nhiều chủ trương, chính sách quan trọng của Trung ương và địa phương.</w:t>
      </w:r>
    </w:p>
    <w:p w:rsidR="008C3ADE" w:rsidRPr="00860408" w:rsidRDefault="00156251" w:rsidP="00B72041">
      <w:pPr>
        <w:spacing w:after="120" w:line="240" w:lineRule="auto"/>
        <w:ind w:firstLine="720"/>
        <w:jc w:val="both"/>
        <w:rPr>
          <w:rFonts w:ascii="Times New Roman" w:eastAsia="Times New Roman" w:hAnsi="Times New Roman" w:cs="Times New Roman"/>
          <w:b/>
          <w:bCs/>
          <w:i/>
          <w:color w:val="0D0D0D"/>
          <w:sz w:val="27"/>
          <w:szCs w:val="27"/>
          <w:bdr w:val="single" w:sz="2" w:space="0" w:color="E3E3E3" w:frame="1"/>
        </w:rPr>
      </w:pPr>
      <w:r w:rsidRPr="00860408">
        <w:rPr>
          <w:rFonts w:ascii="Times New Roman" w:eastAsia="Times New Roman" w:hAnsi="Times New Roman" w:cs="Times New Roman"/>
          <w:b/>
          <w:bCs/>
          <w:i/>
          <w:color w:val="0D0D0D"/>
          <w:sz w:val="27"/>
          <w:szCs w:val="27"/>
          <w:bdr w:val="single" w:sz="2" w:space="0" w:color="E3E3E3" w:frame="1"/>
        </w:rPr>
        <w:t xml:space="preserve">2.2. </w:t>
      </w:r>
      <w:r w:rsidR="008C3ADE" w:rsidRPr="00860408">
        <w:rPr>
          <w:rFonts w:ascii="Times New Roman" w:eastAsia="Times New Roman" w:hAnsi="Times New Roman" w:cs="Times New Roman"/>
          <w:b/>
          <w:bCs/>
          <w:i/>
          <w:color w:val="0D0D0D"/>
          <w:sz w:val="27"/>
          <w:szCs w:val="27"/>
          <w:bdr w:val="single" w:sz="2" w:space="0" w:color="E3E3E3" w:frame="1"/>
        </w:rPr>
        <w:t>Hoạt động phổ biến tr</w:t>
      </w:r>
      <w:r w:rsidR="00556953" w:rsidRPr="00860408">
        <w:rPr>
          <w:rFonts w:ascii="Times New Roman" w:eastAsia="Times New Roman" w:hAnsi="Times New Roman" w:cs="Times New Roman"/>
          <w:b/>
          <w:bCs/>
          <w:i/>
          <w:color w:val="0D0D0D"/>
          <w:sz w:val="27"/>
          <w:szCs w:val="27"/>
          <w:bdr w:val="single" w:sz="2" w:space="0" w:color="E3E3E3" w:frame="1"/>
        </w:rPr>
        <w:t>í</w:t>
      </w:r>
      <w:r w:rsidR="008C3ADE" w:rsidRPr="00860408">
        <w:rPr>
          <w:rFonts w:ascii="Times New Roman" w:eastAsia="Times New Roman" w:hAnsi="Times New Roman" w:cs="Times New Roman"/>
          <w:b/>
          <w:bCs/>
          <w:i/>
          <w:color w:val="0D0D0D"/>
          <w:sz w:val="27"/>
          <w:szCs w:val="27"/>
          <w:bdr w:val="single" w:sz="2" w:space="0" w:color="E3E3E3" w:frame="1"/>
        </w:rPr>
        <w:t xml:space="preserve"> thức:</w:t>
      </w:r>
    </w:p>
    <w:p w:rsidR="00973FD5" w:rsidRPr="00B72041" w:rsidRDefault="00973FD5" w:rsidP="00B72041">
      <w:pPr>
        <w:spacing w:after="120" w:line="240" w:lineRule="auto"/>
        <w:ind w:firstLine="720"/>
        <w:jc w:val="both"/>
        <w:rPr>
          <w:rFonts w:ascii="Times New Roman" w:eastAsia="Times New Roman" w:hAnsi="Times New Roman" w:cs="Times New Roman"/>
          <w:bCs/>
          <w:color w:val="0D0D0D"/>
          <w:sz w:val="27"/>
          <w:szCs w:val="27"/>
          <w:bdr w:val="single" w:sz="2" w:space="0" w:color="E3E3E3" w:frame="1"/>
        </w:rPr>
      </w:pPr>
      <w:r w:rsidRPr="00B72041">
        <w:rPr>
          <w:rFonts w:ascii="Times New Roman" w:eastAsia="Times New Roman" w:hAnsi="Times New Roman" w:cs="Times New Roman"/>
          <w:bCs/>
          <w:color w:val="0D0D0D"/>
          <w:sz w:val="27"/>
          <w:szCs w:val="27"/>
          <w:bdr w:val="single" w:sz="2" w:space="0" w:color="E3E3E3" w:frame="1"/>
        </w:rPr>
        <w:t xml:space="preserve">Ban </w:t>
      </w:r>
      <w:r w:rsidR="00D61441" w:rsidRPr="00B72041">
        <w:rPr>
          <w:rFonts w:ascii="Times New Roman" w:eastAsia="Times New Roman" w:hAnsi="Times New Roman" w:cs="Times New Roman"/>
          <w:bCs/>
          <w:color w:val="0D0D0D"/>
          <w:sz w:val="27"/>
          <w:szCs w:val="27"/>
          <w:bdr w:val="single" w:sz="2" w:space="0" w:color="E3E3E3" w:frame="1"/>
        </w:rPr>
        <w:t xml:space="preserve">Chủ </w:t>
      </w:r>
      <w:r w:rsidRPr="00B72041">
        <w:rPr>
          <w:rFonts w:ascii="Times New Roman" w:eastAsia="Times New Roman" w:hAnsi="Times New Roman" w:cs="Times New Roman"/>
          <w:bCs/>
          <w:color w:val="0D0D0D"/>
          <w:sz w:val="27"/>
          <w:szCs w:val="27"/>
          <w:bdr w:val="single" w:sz="2" w:space="0" w:color="E3E3E3" w:frame="1"/>
        </w:rPr>
        <w:t xml:space="preserve">nhiệm CLB và một số đại biểu trí thức ở Ban Tuyên giáo, Trường Chính trị tỉnh, Bộ Chỉ huy </w:t>
      </w:r>
      <w:r w:rsidR="00D61441" w:rsidRPr="00B72041">
        <w:rPr>
          <w:rFonts w:ascii="Times New Roman" w:eastAsia="Times New Roman" w:hAnsi="Times New Roman" w:cs="Times New Roman"/>
          <w:bCs/>
          <w:color w:val="0D0D0D"/>
          <w:sz w:val="27"/>
          <w:szCs w:val="27"/>
          <w:bdr w:val="single" w:sz="2" w:space="0" w:color="E3E3E3" w:frame="1"/>
        </w:rPr>
        <w:t xml:space="preserve">Quân </w:t>
      </w:r>
      <w:r w:rsidRPr="00B72041">
        <w:rPr>
          <w:rFonts w:ascii="Times New Roman" w:eastAsia="Times New Roman" w:hAnsi="Times New Roman" w:cs="Times New Roman"/>
          <w:bCs/>
          <w:color w:val="0D0D0D"/>
          <w:sz w:val="27"/>
          <w:szCs w:val="27"/>
          <w:bdr w:val="single" w:sz="2" w:space="0" w:color="E3E3E3" w:frame="1"/>
        </w:rPr>
        <w:t>sự tỉnh</w:t>
      </w:r>
      <w:r w:rsidR="00860408">
        <w:rPr>
          <w:rFonts w:ascii="Times New Roman" w:eastAsia="Times New Roman" w:hAnsi="Times New Roman" w:cs="Times New Roman"/>
          <w:bCs/>
          <w:color w:val="0D0D0D"/>
          <w:sz w:val="27"/>
          <w:szCs w:val="27"/>
          <w:bdr w:val="single" w:sz="2" w:space="0" w:color="E3E3E3" w:frame="1"/>
        </w:rPr>
        <w:t>, Sở Thông tin và Truyền thông</w:t>
      </w:r>
      <w:r w:rsidRPr="00B72041">
        <w:rPr>
          <w:rFonts w:ascii="Times New Roman" w:eastAsia="Times New Roman" w:hAnsi="Times New Roman" w:cs="Times New Roman"/>
          <w:bCs/>
          <w:color w:val="0D0D0D"/>
          <w:sz w:val="27"/>
          <w:szCs w:val="27"/>
          <w:bdr w:val="single" w:sz="2" w:space="0" w:color="E3E3E3" w:frame="1"/>
        </w:rPr>
        <w:t xml:space="preserve"> đã tham gia vào </w:t>
      </w:r>
      <w:r w:rsidR="007B148E" w:rsidRPr="00B72041">
        <w:rPr>
          <w:rFonts w:ascii="Times New Roman" w:eastAsia="Times New Roman" w:hAnsi="Times New Roman" w:cs="Times New Roman"/>
          <w:bCs/>
          <w:color w:val="0D0D0D"/>
          <w:sz w:val="27"/>
          <w:szCs w:val="27"/>
          <w:bdr w:val="single" w:sz="2" w:space="0" w:color="E3E3E3" w:frame="1"/>
        </w:rPr>
        <w:t xml:space="preserve">chuyên mục </w:t>
      </w:r>
      <w:r w:rsidRPr="00B72041">
        <w:rPr>
          <w:rFonts w:ascii="Times New Roman" w:eastAsia="Times New Roman" w:hAnsi="Times New Roman" w:cs="Times New Roman"/>
          <w:bCs/>
          <w:color w:val="0D0D0D"/>
          <w:sz w:val="27"/>
          <w:szCs w:val="27"/>
          <w:bdr w:val="single" w:sz="2" w:space="0" w:color="E3E3E3" w:frame="1"/>
        </w:rPr>
        <w:t>Góc Nhìn thẳng trên Đài PT-TH và Báo Bình Phước</w:t>
      </w:r>
      <w:r w:rsidR="003240F5">
        <w:rPr>
          <w:rFonts w:ascii="Times New Roman" w:eastAsia="Times New Roman" w:hAnsi="Times New Roman" w:cs="Times New Roman"/>
          <w:bCs/>
          <w:color w:val="0D0D0D"/>
          <w:sz w:val="27"/>
          <w:szCs w:val="27"/>
          <w:bdr w:val="single" w:sz="2" w:space="0" w:color="E3E3E3" w:frame="1"/>
        </w:rPr>
        <w:t xml:space="preserve"> tổ chức nhiều hội thảo chuyên đề về chuyển đổi số trên địa bàn tỉnh</w:t>
      </w:r>
      <w:r w:rsidRPr="00B72041">
        <w:rPr>
          <w:rFonts w:ascii="Times New Roman" w:eastAsia="Times New Roman" w:hAnsi="Times New Roman" w:cs="Times New Roman"/>
          <w:bCs/>
          <w:color w:val="0D0D0D"/>
          <w:sz w:val="27"/>
          <w:szCs w:val="27"/>
          <w:bdr w:val="single" w:sz="2" w:space="0" w:color="E3E3E3" w:frame="1"/>
        </w:rPr>
        <w:t>; cộng tác các bài viết</w:t>
      </w:r>
      <w:r w:rsidR="007B148E" w:rsidRPr="00B72041">
        <w:rPr>
          <w:rFonts w:ascii="Times New Roman" w:eastAsia="Times New Roman" w:hAnsi="Times New Roman" w:cs="Times New Roman"/>
          <w:bCs/>
          <w:color w:val="0D0D0D"/>
          <w:sz w:val="27"/>
          <w:szCs w:val="27"/>
          <w:bdr w:val="single" w:sz="2" w:space="0" w:color="E3E3E3" w:frame="1"/>
        </w:rPr>
        <w:t xml:space="preserve"> với Trang thông tin điện tử của Liên hiệp </w:t>
      </w:r>
      <w:r w:rsidR="00D61441" w:rsidRPr="00B72041">
        <w:rPr>
          <w:rFonts w:ascii="Times New Roman" w:eastAsia="Times New Roman" w:hAnsi="Times New Roman" w:cs="Times New Roman"/>
          <w:bCs/>
          <w:color w:val="0D0D0D"/>
          <w:sz w:val="27"/>
          <w:szCs w:val="27"/>
          <w:bdr w:val="single" w:sz="2" w:space="0" w:color="E3E3E3" w:frame="1"/>
        </w:rPr>
        <w:t xml:space="preserve">Hội </w:t>
      </w:r>
      <w:r w:rsidR="007B148E" w:rsidRPr="00B72041">
        <w:rPr>
          <w:rFonts w:ascii="Times New Roman" w:eastAsia="Times New Roman" w:hAnsi="Times New Roman" w:cs="Times New Roman"/>
          <w:bCs/>
          <w:color w:val="0D0D0D"/>
          <w:sz w:val="27"/>
          <w:szCs w:val="27"/>
          <w:bdr w:val="single" w:sz="2" w:space="0" w:color="E3E3E3" w:frame="1"/>
        </w:rPr>
        <w:t xml:space="preserve">Việt Nam; giảng dạy; nói chuyện chuyên đề và </w:t>
      </w:r>
      <w:r w:rsidRPr="00B72041">
        <w:rPr>
          <w:rFonts w:ascii="Times New Roman" w:eastAsia="Times New Roman" w:hAnsi="Times New Roman" w:cs="Times New Roman"/>
          <w:bCs/>
          <w:color w:val="0D0D0D"/>
          <w:sz w:val="27"/>
          <w:szCs w:val="27"/>
          <w:bdr w:val="single" w:sz="2" w:space="0" w:color="E3E3E3" w:frame="1"/>
        </w:rPr>
        <w:t>tham luận</w:t>
      </w:r>
      <w:r w:rsidR="007B148E" w:rsidRPr="00B72041">
        <w:rPr>
          <w:rFonts w:ascii="Times New Roman" w:eastAsia="Times New Roman" w:hAnsi="Times New Roman" w:cs="Times New Roman"/>
          <w:bCs/>
          <w:color w:val="0D0D0D"/>
          <w:sz w:val="27"/>
          <w:szCs w:val="27"/>
          <w:bdr w:val="single" w:sz="2" w:space="0" w:color="E3E3E3" w:frame="1"/>
        </w:rPr>
        <w:t xml:space="preserve"> tại nhiều hội thảo khoa học trong và ngoài tỉnh.</w:t>
      </w:r>
    </w:p>
    <w:p w:rsidR="00973FD5" w:rsidRPr="00B72041" w:rsidRDefault="007B148E" w:rsidP="00B72041">
      <w:pPr>
        <w:spacing w:after="120" w:line="240" w:lineRule="auto"/>
        <w:ind w:firstLine="720"/>
        <w:jc w:val="both"/>
        <w:rPr>
          <w:rFonts w:ascii="Times New Roman" w:eastAsia="Times New Roman" w:hAnsi="Times New Roman" w:cs="Times New Roman"/>
          <w:bCs/>
          <w:color w:val="0D0D0D"/>
          <w:sz w:val="27"/>
          <w:szCs w:val="27"/>
          <w:bdr w:val="single" w:sz="2" w:space="0" w:color="E3E3E3" w:frame="1"/>
        </w:rPr>
      </w:pPr>
      <w:r w:rsidRPr="00B72041">
        <w:rPr>
          <w:rFonts w:ascii="Times New Roman" w:eastAsia="Times New Roman" w:hAnsi="Times New Roman" w:cs="Times New Roman"/>
          <w:bCs/>
          <w:color w:val="0D0D0D"/>
          <w:sz w:val="27"/>
          <w:szCs w:val="27"/>
          <w:bdr w:val="single" w:sz="2" w:space="0" w:color="E3E3E3" w:frame="1"/>
        </w:rPr>
        <w:t xml:space="preserve">CLB </w:t>
      </w:r>
      <w:r w:rsidR="004661F5" w:rsidRPr="00B72041">
        <w:rPr>
          <w:rFonts w:ascii="Times New Roman" w:eastAsia="Times New Roman" w:hAnsi="Times New Roman" w:cs="Times New Roman"/>
          <w:bCs/>
          <w:color w:val="0D0D0D"/>
          <w:sz w:val="27"/>
          <w:szCs w:val="27"/>
          <w:bdr w:val="single" w:sz="2" w:space="0" w:color="E3E3E3" w:frame="1"/>
        </w:rPr>
        <w:t>phối hợp cùng Ban thông tin phổ biến kiến th</w:t>
      </w:r>
      <w:r w:rsidR="00D61441">
        <w:rPr>
          <w:rFonts w:ascii="Times New Roman" w:eastAsia="Times New Roman" w:hAnsi="Times New Roman" w:cs="Times New Roman"/>
          <w:bCs/>
          <w:color w:val="0D0D0D"/>
          <w:sz w:val="27"/>
          <w:szCs w:val="27"/>
          <w:bdr w:val="single" w:sz="2" w:space="0" w:color="E3E3E3" w:frame="1"/>
        </w:rPr>
        <w:t>ứ</w:t>
      </w:r>
      <w:r w:rsidR="004661F5" w:rsidRPr="00B72041">
        <w:rPr>
          <w:rFonts w:ascii="Times New Roman" w:eastAsia="Times New Roman" w:hAnsi="Times New Roman" w:cs="Times New Roman"/>
          <w:bCs/>
          <w:color w:val="0D0D0D"/>
          <w:sz w:val="27"/>
          <w:szCs w:val="27"/>
          <w:bdr w:val="single" w:sz="2" w:space="0" w:color="E3E3E3" w:frame="1"/>
        </w:rPr>
        <w:t>c và Hội viên đ</w:t>
      </w:r>
      <w:r w:rsidR="00973FD5" w:rsidRPr="00B72041">
        <w:rPr>
          <w:rFonts w:ascii="Times New Roman" w:eastAsia="Times New Roman" w:hAnsi="Times New Roman" w:cs="Times New Roman"/>
          <w:bCs/>
          <w:color w:val="0D0D0D"/>
          <w:sz w:val="27"/>
          <w:szCs w:val="27"/>
          <w:bdr w:val="single" w:sz="2" w:space="0" w:color="E3E3E3" w:frame="1"/>
        </w:rPr>
        <w:t xml:space="preserve">ăng 220 tin, bài viết phổ biến kiến </w:t>
      </w:r>
      <w:r w:rsidR="004661F5" w:rsidRPr="00B72041">
        <w:rPr>
          <w:rFonts w:ascii="Times New Roman" w:eastAsia="Times New Roman" w:hAnsi="Times New Roman" w:cs="Times New Roman"/>
          <w:bCs/>
          <w:color w:val="0D0D0D"/>
          <w:sz w:val="27"/>
          <w:szCs w:val="27"/>
          <w:bdr w:val="single" w:sz="2" w:space="0" w:color="E3E3E3" w:frame="1"/>
        </w:rPr>
        <w:t xml:space="preserve">thức trên Website Liên hiệp </w:t>
      </w:r>
      <w:r w:rsidR="00D61441" w:rsidRPr="00B72041">
        <w:rPr>
          <w:rFonts w:ascii="Times New Roman" w:eastAsia="Times New Roman" w:hAnsi="Times New Roman" w:cs="Times New Roman"/>
          <w:bCs/>
          <w:color w:val="0D0D0D"/>
          <w:sz w:val="27"/>
          <w:szCs w:val="27"/>
          <w:bdr w:val="single" w:sz="2" w:space="0" w:color="E3E3E3" w:frame="1"/>
        </w:rPr>
        <w:t>Hội</w:t>
      </w:r>
      <w:r w:rsidR="004661F5" w:rsidRPr="00B72041">
        <w:rPr>
          <w:rFonts w:ascii="Times New Roman" w:eastAsia="Times New Roman" w:hAnsi="Times New Roman" w:cs="Times New Roman"/>
          <w:bCs/>
          <w:color w:val="0D0D0D"/>
          <w:sz w:val="27"/>
          <w:szCs w:val="27"/>
          <w:bdr w:val="single" w:sz="2" w:space="0" w:color="E3E3E3" w:frame="1"/>
        </w:rPr>
        <w:t>;</w:t>
      </w:r>
      <w:r w:rsidR="00973FD5" w:rsidRPr="00B72041">
        <w:rPr>
          <w:rFonts w:ascii="Times New Roman" w:eastAsia="Times New Roman" w:hAnsi="Times New Roman" w:cs="Times New Roman"/>
          <w:bCs/>
          <w:color w:val="0D0D0D"/>
          <w:sz w:val="27"/>
          <w:szCs w:val="27"/>
          <w:bdr w:val="single" w:sz="2" w:space="0" w:color="E3E3E3" w:frame="1"/>
        </w:rPr>
        <w:t xml:space="preserve">10 tin bài trên trang thông tin điện tử Liên hiệp </w:t>
      </w:r>
      <w:r w:rsidR="00D61441" w:rsidRPr="00B72041">
        <w:rPr>
          <w:rFonts w:ascii="Times New Roman" w:eastAsia="Times New Roman" w:hAnsi="Times New Roman" w:cs="Times New Roman"/>
          <w:bCs/>
          <w:color w:val="0D0D0D"/>
          <w:sz w:val="27"/>
          <w:szCs w:val="27"/>
          <w:bdr w:val="single" w:sz="2" w:space="0" w:color="E3E3E3" w:frame="1"/>
        </w:rPr>
        <w:t xml:space="preserve">Hội </w:t>
      </w:r>
      <w:r w:rsidR="00973FD5" w:rsidRPr="00B72041">
        <w:rPr>
          <w:rFonts w:ascii="Times New Roman" w:eastAsia="Times New Roman" w:hAnsi="Times New Roman" w:cs="Times New Roman"/>
          <w:bCs/>
          <w:color w:val="0D0D0D"/>
          <w:sz w:val="27"/>
          <w:szCs w:val="27"/>
          <w:bdr w:val="single" w:sz="2" w:space="0" w:color="E3E3E3" w:frame="1"/>
        </w:rPr>
        <w:t>Việt Nam.</w:t>
      </w:r>
    </w:p>
    <w:p w:rsidR="00973FD5" w:rsidRPr="00B72041" w:rsidRDefault="00973FD5" w:rsidP="00B72041">
      <w:pPr>
        <w:spacing w:after="120" w:line="240" w:lineRule="auto"/>
        <w:ind w:firstLine="720"/>
        <w:jc w:val="both"/>
        <w:rPr>
          <w:rFonts w:ascii="Times New Roman" w:eastAsia="Times New Roman" w:hAnsi="Times New Roman" w:cs="Times New Roman"/>
          <w:bCs/>
          <w:color w:val="0D0D0D"/>
          <w:sz w:val="27"/>
          <w:szCs w:val="27"/>
          <w:bdr w:val="single" w:sz="2" w:space="0" w:color="E3E3E3" w:frame="1"/>
        </w:rPr>
      </w:pPr>
      <w:r w:rsidRPr="00B72041">
        <w:rPr>
          <w:rFonts w:ascii="Times New Roman" w:eastAsia="Times New Roman" w:hAnsi="Times New Roman" w:cs="Times New Roman"/>
          <w:bCs/>
          <w:color w:val="0D0D0D"/>
          <w:sz w:val="27"/>
          <w:szCs w:val="27"/>
          <w:bdr w:val="single" w:sz="2" w:space="0" w:color="E3E3E3" w:frame="1"/>
        </w:rPr>
        <w:t xml:space="preserve">Tham mưu để Liên hiệp </w:t>
      </w:r>
      <w:r w:rsidR="00D61441" w:rsidRPr="00B72041">
        <w:rPr>
          <w:rFonts w:ascii="Times New Roman" w:eastAsia="Times New Roman" w:hAnsi="Times New Roman" w:cs="Times New Roman"/>
          <w:bCs/>
          <w:color w:val="0D0D0D"/>
          <w:sz w:val="27"/>
          <w:szCs w:val="27"/>
          <w:bdr w:val="single" w:sz="2" w:space="0" w:color="E3E3E3" w:frame="1"/>
        </w:rPr>
        <w:t xml:space="preserve">Hội </w:t>
      </w:r>
      <w:r w:rsidRPr="00B72041">
        <w:rPr>
          <w:rFonts w:ascii="Times New Roman" w:eastAsia="Times New Roman" w:hAnsi="Times New Roman" w:cs="Times New Roman"/>
          <w:bCs/>
          <w:color w:val="0D0D0D"/>
          <w:sz w:val="27"/>
          <w:szCs w:val="27"/>
          <w:bdr w:val="single" w:sz="2" w:space="0" w:color="E3E3E3" w:frame="1"/>
        </w:rPr>
        <w:t>Bình Phước phối hợp cùng Liên hiêp Hội Việt Nam tổ chức 01 cuộc hội thảo “</w:t>
      </w:r>
      <w:r w:rsidR="00556953" w:rsidRPr="00B72041">
        <w:rPr>
          <w:rFonts w:ascii="Times New Roman" w:eastAsia="Times New Roman" w:hAnsi="Times New Roman" w:cs="Times New Roman"/>
          <w:bCs/>
          <w:color w:val="0D0D0D"/>
          <w:sz w:val="27"/>
          <w:szCs w:val="27"/>
          <w:bdr w:val="single" w:sz="2" w:space="0" w:color="E3E3E3" w:frame="1"/>
        </w:rPr>
        <w:t xml:space="preserve">Nâng </w:t>
      </w:r>
      <w:r w:rsidRPr="00B72041">
        <w:rPr>
          <w:rFonts w:ascii="Times New Roman" w:eastAsia="Times New Roman" w:hAnsi="Times New Roman" w:cs="Times New Roman"/>
          <w:bCs/>
          <w:color w:val="0D0D0D"/>
          <w:sz w:val="27"/>
          <w:szCs w:val="27"/>
          <w:bdr w:val="single" w:sz="2" w:space="0" w:color="E3E3E3" w:frame="1"/>
        </w:rPr>
        <w:t>cao hiệu quả hoạt động truyền thông, phổ biến kiến thức cho các Liên hiệp hội khu vực Đông Nam Bộ và Tây nguyên”.</w:t>
      </w:r>
    </w:p>
    <w:p w:rsidR="008C3ADE" w:rsidRPr="00B72041" w:rsidRDefault="00156251" w:rsidP="00B72041">
      <w:pPr>
        <w:spacing w:after="120" w:line="240" w:lineRule="auto"/>
        <w:ind w:firstLine="720"/>
        <w:jc w:val="both"/>
        <w:rPr>
          <w:rFonts w:ascii="Times New Roman" w:eastAsia="Times New Roman" w:hAnsi="Times New Roman" w:cs="Times New Roman"/>
          <w:bCs/>
          <w:color w:val="0D0D0D"/>
          <w:sz w:val="27"/>
          <w:szCs w:val="27"/>
          <w:bdr w:val="single" w:sz="2" w:space="0" w:color="E3E3E3" w:frame="1"/>
        </w:rPr>
      </w:pPr>
      <w:r w:rsidRPr="00B72041">
        <w:rPr>
          <w:rFonts w:ascii="Times New Roman" w:eastAsia="Times New Roman" w:hAnsi="Times New Roman" w:cs="Times New Roman"/>
          <w:bCs/>
          <w:color w:val="0D0D0D"/>
          <w:sz w:val="27"/>
          <w:szCs w:val="27"/>
          <w:bdr w:val="single" w:sz="2" w:space="0" w:color="E3E3E3" w:frame="1"/>
        </w:rPr>
        <w:t>Phối hợp cùng Công ty Xây dựng Tha</w:t>
      </w:r>
      <w:r w:rsidR="00B036AE" w:rsidRPr="00B72041">
        <w:rPr>
          <w:rFonts w:ascii="Times New Roman" w:eastAsia="Times New Roman" w:hAnsi="Times New Roman" w:cs="Times New Roman"/>
          <w:bCs/>
          <w:color w:val="0D0D0D"/>
          <w:sz w:val="27"/>
          <w:szCs w:val="27"/>
          <w:bdr w:val="single" w:sz="2" w:space="0" w:color="E3E3E3" w:frame="1"/>
        </w:rPr>
        <w:t>nh</w:t>
      </w:r>
      <w:r w:rsidRPr="00B72041">
        <w:rPr>
          <w:rFonts w:ascii="Times New Roman" w:eastAsia="Times New Roman" w:hAnsi="Times New Roman" w:cs="Times New Roman"/>
          <w:bCs/>
          <w:color w:val="0D0D0D"/>
          <w:sz w:val="27"/>
          <w:szCs w:val="27"/>
          <w:bdr w:val="single" w:sz="2" w:space="0" w:color="E3E3E3" w:frame="1"/>
        </w:rPr>
        <w:t xml:space="preserve"> Minh p</w:t>
      </w:r>
      <w:r w:rsidR="008C3ADE" w:rsidRPr="00B72041">
        <w:rPr>
          <w:rFonts w:ascii="Times New Roman" w:eastAsia="Times New Roman" w:hAnsi="Times New Roman" w:cs="Times New Roman"/>
          <w:bCs/>
          <w:color w:val="0D0D0D"/>
          <w:sz w:val="27"/>
          <w:szCs w:val="27"/>
          <w:bdr w:val="single" w:sz="2" w:space="0" w:color="E3E3E3" w:frame="1"/>
        </w:rPr>
        <w:t>hát hành 100 cuốn sách “Theo dấu chân Người”</w:t>
      </w:r>
      <w:r w:rsidR="004661F5" w:rsidRPr="00B72041">
        <w:rPr>
          <w:rFonts w:ascii="Times New Roman" w:eastAsia="Times New Roman" w:hAnsi="Times New Roman" w:cs="Times New Roman"/>
          <w:bCs/>
          <w:color w:val="0D0D0D"/>
          <w:sz w:val="27"/>
          <w:szCs w:val="27"/>
          <w:bdr w:val="single" w:sz="2" w:space="0" w:color="E3E3E3" w:frame="1"/>
        </w:rPr>
        <w:t xml:space="preserve"> của tác giả, Nhà báo, Nhà </w:t>
      </w:r>
      <w:r w:rsidR="00556953">
        <w:rPr>
          <w:rFonts w:ascii="Times New Roman" w:eastAsia="Times New Roman" w:hAnsi="Times New Roman" w:cs="Times New Roman"/>
          <w:bCs/>
          <w:color w:val="0D0D0D"/>
          <w:sz w:val="27"/>
          <w:szCs w:val="27"/>
          <w:bdr w:val="single" w:sz="2" w:space="0" w:color="E3E3E3" w:frame="1"/>
        </w:rPr>
        <w:t>v</w:t>
      </w:r>
      <w:r w:rsidR="004661F5" w:rsidRPr="00B72041">
        <w:rPr>
          <w:rFonts w:ascii="Times New Roman" w:eastAsia="Times New Roman" w:hAnsi="Times New Roman" w:cs="Times New Roman"/>
          <w:bCs/>
          <w:color w:val="0D0D0D"/>
          <w:sz w:val="27"/>
          <w:szCs w:val="27"/>
          <w:bdr w:val="single" w:sz="2" w:space="0" w:color="E3E3E3" w:frame="1"/>
        </w:rPr>
        <w:t xml:space="preserve">ăn Trình Quang </w:t>
      </w:r>
      <w:r w:rsidR="00556953" w:rsidRPr="00B72041">
        <w:rPr>
          <w:rFonts w:ascii="Times New Roman" w:eastAsia="Times New Roman" w:hAnsi="Times New Roman" w:cs="Times New Roman"/>
          <w:bCs/>
          <w:color w:val="0D0D0D"/>
          <w:sz w:val="27"/>
          <w:szCs w:val="27"/>
          <w:bdr w:val="single" w:sz="2" w:space="0" w:color="E3E3E3" w:frame="1"/>
        </w:rPr>
        <w:t xml:space="preserve">Phú </w:t>
      </w:r>
      <w:r w:rsidR="008C3ADE" w:rsidRPr="00B72041">
        <w:rPr>
          <w:rFonts w:ascii="Times New Roman" w:eastAsia="Times New Roman" w:hAnsi="Times New Roman" w:cs="Times New Roman"/>
          <w:bCs/>
          <w:color w:val="0D0D0D"/>
          <w:sz w:val="27"/>
          <w:szCs w:val="27"/>
          <w:bdr w:val="single" w:sz="2" w:space="0" w:color="E3E3E3" w:frame="1"/>
        </w:rPr>
        <w:t xml:space="preserve">đến các thành viên </w:t>
      </w:r>
      <w:r w:rsidRPr="00B72041">
        <w:rPr>
          <w:rFonts w:ascii="Times New Roman" w:eastAsia="Times New Roman" w:hAnsi="Times New Roman" w:cs="Times New Roman"/>
          <w:bCs/>
          <w:color w:val="0D0D0D"/>
          <w:sz w:val="27"/>
          <w:szCs w:val="27"/>
          <w:bdr w:val="single" w:sz="2" w:space="0" w:color="E3E3E3" w:frame="1"/>
        </w:rPr>
        <w:t>CLB</w:t>
      </w:r>
      <w:r w:rsidR="008C3ADE" w:rsidRPr="00B72041">
        <w:rPr>
          <w:rFonts w:ascii="Times New Roman" w:eastAsia="Times New Roman" w:hAnsi="Times New Roman" w:cs="Times New Roman"/>
          <w:bCs/>
          <w:color w:val="0D0D0D"/>
          <w:sz w:val="27"/>
          <w:szCs w:val="27"/>
          <w:bdr w:val="single" w:sz="2" w:space="0" w:color="E3E3E3" w:frame="1"/>
        </w:rPr>
        <w:t>.</w:t>
      </w:r>
    </w:p>
    <w:p w:rsidR="004661F5" w:rsidRPr="00B72041" w:rsidRDefault="004661F5" w:rsidP="00B72041">
      <w:pPr>
        <w:spacing w:after="120" w:line="240" w:lineRule="auto"/>
        <w:ind w:firstLine="720"/>
        <w:jc w:val="both"/>
        <w:rPr>
          <w:rFonts w:ascii="Times New Roman" w:eastAsia="Times New Roman" w:hAnsi="Times New Roman" w:cs="Times New Roman"/>
          <w:bCs/>
          <w:color w:val="0D0D0D"/>
          <w:sz w:val="27"/>
          <w:szCs w:val="27"/>
          <w:bdr w:val="single" w:sz="2" w:space="0" w:color="E3E3E3" w:frame="1"/>
        </w:rPr>
      </w:pPr>
      <w:r w:rsidRPr="00B72041">
        <w:rPr>
          <w:rFonts w:ascii="Times New Roman" w:eastAsia="Times New Roman" w:hAnsi="Times New Roman" w:cs="Times New Roman"/>
          <w:bCs/>
          <w:color w:val="0D0D0D"/>
          <w:sz w:val="27"/>
          <w:szCs w:val="27"/>
          <w:bdr w:val="single" w:sz="2" w:space="0" w:color="E3E3E3" w:frame="1"/>
        </w:rPr>
        <w:t>Phối hợp cùng Hội Văn học Nghệ thuật, Tạp chí Văn Nghệ Bình Phước biên tập, xuất bản sách Nguyệt Lãng - Văn và đời, nhân kỷ niệm 14 năm ngày mất của Thi sĩ.</w:t>
      </w:r>
    </w:p>
    <w:p w:rsidR="008C3ADE" w:rsidRPr="00B72041" w:rsidRDefault="008C3ADE" w:rsidP="00B72041">
      <w:pPr>
        <w:spacing w:after="120" w:line="240" w:lineRule="auto"/>
        <w:ind w:firstLine="720"/>
        <w:rPr>
          <w:rFonts w:ascii="Times New Roman" w:eastAsia="Times New Roman" w:hAnsi="Times New Roman" w:cs="Times New Roman"/>
          <w:b/>
          <w:bCs/>
          <w:color w:val="0D0D0D"/>
          <w:sz w:val="27"/>
          <w:szCs w:val="27"/>
          <w:bdr w:val="single" w:sz="2" w:space="0" w:color="E3E3E3" w:frame="1"/>
        </w:rPr>
      </w:pPr>
      <w:r w:rsidRPr="00B72041">
        <w:rPr>
          <w:rFonts w:ascii="Times New Roman" w:eastAsia="Times New Roman" w:hAnsi="Times New Roman" w:cs="Times New Roman"/>
          <w:b/>
          <w:bCs/>
          <w:color w:val="0D0D0D"/>
          <w:sz w:val="27"/>
          <w:szCs w:val="27"/>
          <w:bdr w:val="single" w:sz="2" w:space="0" w:color="E3E3E3" w:frame="1"/>
        </w:rPr>
        <w:t>III. THUẬN LỢI VÀ KHÓ KHĂN</w:t>
      </w:r>
    </w:p>
    <w:p w:rsidR="008C3ADE" w:rsidRPr="00B72041" w:rsidRDefault="00556953" w:rsidP="00B72041">
      <w:pPr>
        <w:spacing w:after="120" w:line="240" w:lineRule="auto"/>
        <w:ind w:firstLine="720"/>
        <w:rPr>
          <w:rFonts w:ascii="Times New Roman" w:eastAsia="Times New Roman" w:hAnsi="Times New Roman" w:cs="Times New Roman"/>
          <w:b/>
          <w:bCs/>
          <w:color w:val="0D0D0D"/>
          <w:sz w:val="27"/>
          <w:szCs w:val="27"/>
          <w:bdr w:val="single" w:sz="2" w:space="0" w:color="E3E3E3" w:frame="1"/>
        </w:rPr>
      </w:pPr>
      <w:r>
        <w:rPr>
          <w:rFonts w:ascii="Times New Roman" w:eastAsia="Times New Roman" w:hAnsi="Times New Roman" w:cs="Times New Roman"/>
          <w:b/>
          <w:bCs/>
          <w:color w:val="0D0D0D"/>
          <w:sz w:val="27"/>
          <w:szCs w:val="27"/>
          <w:bdr w:val="single" w:sz="2" w:space="0" w:color="E3E3E3" w:frame="1"/>
        </w:rPr>
        <w:t xml:space="preserve">1. </w:t>
      </w:r>
      <w:r w:rsidR="008C3ADE" w:rsidRPr="00B72041">
        <w:rPr>
          <w:rFonts w:ascii="Times New Roman" w:eastAsia="Times New Roman" w:hAnsi="Times New Roman" w:cs="Times New Roman"/>
          <w:b/>
          <w:bCs/>
          <w:color w:val="0D0D0D"/>
          <w:sz w:val="27"/>
          <w:szCs w:val="27"/>
          <w:bdr w:val="single" w:sz="2" w:space="0" w:color="E3E3E3" w:frame="1"/>
        </w:rPr>
        <w:t>Thuận lợi:</w:t>
      </w:r>
    </w:p>
    <w:p w:rsidR="00156251" w:rsidRPr="00B72041" w:rsidRDefault="00156251" w:rsidP="00B72041">
      <w:pPr>
        <w:spacing w:after="120" w:line="240" w:lineRule="auto"/>
        <w:ind w:firstLine="720"/>
        <w:jc w:val="both"/>
        <w:rPr>
          <w:rFonts w:ascii="Times New Roman" w:eastAsia="Times New Roman" w:hAnsi="Times New Roman" w:cs="Times New Roman"/>
          <w:bCs/>
          <w:color w:val="0D0D0D"/>
          <w:sz w:val="27"/>
          <w:szCs w:val="27"/>
          <w:bdr w:val="single" w:sz="2" w:space="0" w:color="E3E3E3" w:frame="1"/>
        </w:rPr>
      </w:pPr>
      <w:r w:rsidRPr="00B72041">
        <w:rPr>
          <w:rFonts w:ascii="Times New Roman" w:eastAsia="Times New Roman" w:hAnsi="Times New Roman" w:cs="Times New Roman"/>
          <w:bCs/>
          <w:color w:val="0D0D0D"/>
          <w:sz w:val="27"/>
          <w:szCs w:val="27"/>
          <w:bdr w:val="single" w:sz="2" w:space="0" w:color="E3E3E3" w:frame="1"/>
        </w:rPr>
        <w:t>Hoạt động của CLB nhận được sự quan tâm, đánh giá cao từ Tỉnh ủy, HĐND, UBND, UBMTTQVN tỉnh</w:t>
      </w:r>
      <w:r w:rsidR="001450CC" w:rsidRPr="00B72041">
        <w:rPr>
          <w:rFonts w:ascii="Times New Roman" w:eastAsia="Times New Roman" w:hAnsi="Times New Roman" w:cs="Times New Roman"/>
          <w:bCs/>
          <w:color w:val="0D0D0D"/>
          <w:sz w:val="27"/>
          <w:szCs w:val="27"/>
          <w:bdr w:val="single" w:sz="2" w:space="0" w:color="E3E3E3" w:frame="1"/>
        </w:rPr>
        <w:t xml:space="preserve">, của Liên hiệp </w:t>
      </w:r>
      <w:r w:rsidR="00D61441" w:rsidRPr="00B72041">
        <w:rPr>
          <w:rFonts w:ascii="Times New Roman" w:eastAsia="Times New Roman" w:hAnsi="Times New Roman" w:cs="Times New Roman"/>
          <w:bCs/>
          <w:color w:val="0D0D0D"/>
          <w:sz w:val="27"/>
          <w:szCs w:val="27"/>
          <w:bdr w:val="single" w:sz="2" w:space="0" w:color="E3E3E3" w:frame="1"/>
        </w:rPr>
        <w:t xml:space="preserve">Hội </w:t>
      </w:r>
      <w:r w:rsidR="001450CC" w:rsidRPr="00B72041">
        <w:rPr>
          <w:rFonts w:ascii="Times New Roman" w:eastAsia="Times New Roman" w:hAnsi="Times New Roman" w:cs="Times New Roman"/>
          <w:bCs/>
          <w:color w:val="0D0D0D"/>
          <w:sz w:val="27"/>
          <w:szCs w:val="27"/>
          <w:bdr w:val="single" w:sz="2" w:space="0" w:color="E3E3E3" w:frame="1"/>
        </w:rPr>
        <w:t xml:space="preserve">Việt Nam, Liên hiệp </w:t>
      </w:r>
      <w:r w:rsidR="00D61441" w:rsidRPr="00B72041">
        <w:rPr>
          <w:rFonts w:ascii="Times New Roman" w:eastAsia="Times New Roman" w:hAnsi="Times New Roman" w:cs="Times New Roman"/>
          <w:bCs/>
          <w:color w:val="0D0D0D"/>
          <w:sz w:val="27"/>
          <w:szCs w:val="27"/>
          <w:bdr w:val="single" w:sz="2" w:space="0" w:color="E3E3E3" w:frame="1"/>
        </w:rPr>
        <w:t xml:space="preserve">Hội </w:t>
      </w:r>
      <w:r w:rsidRPr="00B72041">
        <w:rPr>
          <w:rFonts w:ascii="Times New Roman" w:eastAsia="Times New Roman" w:hAnsi="Times New Roman" w:cs="Times New Roman"/>
          <w:bCs/>
          <w:color w:val="0D0D0D"/>
          <w:sz w:val="27"/>
          <w:szCs w:val="27"/>
          <w:bdr w:val="single" w:sz="2" w:space="0" w:color="E3E3E3" w:frame="1"/>
        </w:rPr>
        <w:t>tỉ</w:t>
      </w:r>
      <w:r w:rsidR="001450CC" w:rsidRPr="00B72041">
        <w:rPr>
          <w:rFonts w:ascii="Times New Roman" w:eastAsia="Times New Roman" w:hAnsi="Times New Roman" w:cs="Times New Roman"/>
          <w:bCs/>
          <w:color w:val="0D0D0D"/>
          <w:sz w:val="27"/>
          <w:szCs w:val="27"/>
          <w:bdr w:val="single" w:sz="2" w:space="0" w:color="E3E3E3" w:frame="1"/>
        </w:rPr>
        <w:t>nh và các sở, ban ngành, các địa phương trong tỉnh.</w:t>
      </w:r>
      <w:r w:rsidRPr="00B72041">
        <w:rPr>
          <w:rFonts w:ascii="Times New Roman" w:eastAsia="Times New Roman" w:hAnsi="Times New Roman" w:cs="Times New Roman"/>
          <w:bCs/>
          <w:color w:val="0D0D0D"/>
          <w:sz w:val="27"/>
          <w:szCs w:val="27"/>
          <w:bdr w:val="single" w:sz="2" w:space="0" w:color="E3E3E3" w:frame="1"/>
        </w:rPr>
        <w:t xml:space="preserve"> Cụ thể</w:t>
      </w:r>
      <w:r w:rsidR="001450CC" w:rsidRPr="00B72041">
        <w:rPr>
          <w:rFonts w:ascii="Times New Roman" w:eastAsia="Times New Roman" w:hAnsi="Times New Roman" w:cs="Times New Roman"/>
          <w:bCs/>
          <w:color w:val="0D0D0D"/>
          <w:sz w:val="27"/>
          <w:szCs w:val="27"/>
          <w:bdr w:val="single" w:sz="2" w:space="0" w:color="E3E3E3" w:frame="1"/>
        </w:rPr>
        <w:t xml:space="preserve">, </w:t>
      </w:r>
      <w:r w:rsidRPr="00B72041">
        <w:rPr>
          <w:rFonts w:ascii="Times New Roman" w:eastAsia="Times New Roman" w:hAnsi="Times New Roman" w:cs="Times New Roman"/>
          <w:bCs/>
          <w:color w:val="0D0D0D"/>
          <w:sz w:val="27"/>
          <w:szCs w:val="27"/>
          <w:bdr w:val="single" w:sz="2" w:space="0" w:color="E3E3E3" w:frame="1"/>
        </w:rPr>
        <w:t>trong Chương trình hành động số 63 của Tỉnh ủy về “</w:t>
      </w:r>
      <w:r w:rsidR="00D61441" w:rsidRPr="00B72041">
        <w:rPr>
          <w:rFonts w:ascii="Times New Roman" w:eastAsia="Times New Roman" w:hAnsi="Times New Roman" w:cs="Times New Roman"/>
          <w:bCs/>
          <w:color w:val="0D0D0D"/>
          <w:sz w:val="27"/>
          <w:szCs w:val="27"/>
          <w:bdr w:val="single" w:sz="2" w:space="0" w:color="E3E3E3" w:frame="1"/>
        </w:rPr>
        <w:t xml:space="preserve">Thực </w:t>
      </w:r>
      <w:r w:rsidR="001450CC" w:rsidRPr="00B72041">
        <w:rPr>
          <w:rFonts w:ascii="Times New Roman" w:eastAsia="Times New Roman" w:hAnsi="Times New Roman" w:cs="Times New Roman"/>
          <w:bCs/>
          <w:color w:val="0D0D0D"/>
          <w:sz w:val="27"/>
          <w:szCs w:val="27"/>
          <w:bdr w:val="single" w:sz="2" w:space="0" w:color="E3E3E3" w:frame="1"/>
        </w:rPr>
        <w:t xml:space="preserve">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 </w:t>
      </w:r>
      <w:r w:rsidRPr="00B72041">
        <w:rPr>
          <w:rFonts w:ascii="Times New Roman" w:eastAsia="Times New Roman" w:hAnsi="Times New Roman" w:cs="Times New Roman"/>
          <w:bCs/>
          <w:color w:val="0D0D0D"/>
          <w:sz w:val="27"/>
          <w:szCs w:val="27"/>
          <w:bdr w:val="single" w:sz="2" w:space="0" w:color="E3E3E3" w:frame="1"/>
        </w:rPr>
        <w:t>Tỉnh ủy đề nghị “tạo điều kiện cho Câu lạc bộ trí thức, đội ngũ trí thức đóng góp ý k</w:t>
      </w:r>
      <w:r w:rsidR="001450CC" w:rsidRPr="00B72041">
        <w:rPr>
          <w:rFonts w:ascii="Times New Roman" w:eastAsia="Times New Roman" w:hAnsi="Times New Roman" w:cs="Times New Roman"/>
          <w:bCs/>
          <w:color w:val="0D0D0D"/>
          <w:sz w:val="27"/>
          <w:szCs w:val="27"/>
          <w:bdr w:val="single" w:sz="2" w:space="0" w:color="E3E3E3" w:frame="1"/>
        </w:rPr>
        <w:t xml:space="preserve">iến, tham gia hoạt động tư vấn, </w:t>
      </w:r>
      <w:r w:rsidRPr="00B72041">
        <w:rPr>
          <w:rFonts w:ascii="Times New Roman" w:eastAsia="Times New Roman" w:hAnsi="Times New Roman" w:cs="Times New Roman"/>
          <w:bCs/>
          <w:color w:val="0D0D0D"/>
          <w:sz w:val="27"/>
          <w:szCs w:val="27"/>
          <w:bdr w:val="single" w:sz="2" w:space="0" w:color="E3E3E3" w:frame="1"/>
        </w:rPr>
        <w:t>giám sát, phản biện, giám định xã hội, góp phần nâng cao chất lượng hoạt động Mặt trận Tổ quốc Việt Nam tỉnh”.</w:t>
      </w:r>
    </w:p>
    <w:p w:rsidR="008C3ADE" w:rsidRPr="00B72041" w:rsidRDefault="00336A51" w:rsidP="00B72041">
      <w:pPr>
        <w:spacing w:after="120" w:line="240" w:lineRule="auto"/>
        <w:ind w:firstLine="720"/>
        <w:jc w:val="both"/>
        <w:rPr>
          <w:rFonts w:ascii="Times New Roman" w:eastAsia="Times New Roman" w:hAnsi="Times New Roman" w:cs="Times New Roman"/>
          <w:bCs/>
          <w:color w:val="0D0D0D"/>
          <w:sz w:val="27"/>
          <w:szCs w:val="27"/>
          <w:bdr w:val="single" w:sz="2" w:space="0" w:color="E3E3E3" w:frame="1"/>
        </w:rPr>
      </w:pPr>
      <w:r w:rsidRPr="00B72041">
        <w:rPr>
          <w:rFonts w:ascii="Times New Roman" w:eastAsia="Times New Roman" w:hAnsi="Times New Roman" w:cs="Times New Roman"/>
          <w:bCs/>
          <w:color w:val="0D0D0D"/>
          <w:sz w:val="27"/>
          <w:szCs w:val="27"/>
          <w:bdr w:val="single" w:sz="2" w:space="0" w:color="E3E3E3" w:frame="1"/>
        </w:rPr>
        <w:t>Một thuận lợi khác, đó là đ</w:t>
      </w:r>
      <w:r w:rsidR="008C3ADE" w:rsidRPr="00B72041">
        <w:rPr>
          <w:rFonts w:ascii="Times New Roman" w:eastAsia="Times New Roman" w:hAnsi="Times New Roman" w:cs="Times New Roman"/>
          <w:bCs/>
          <w:color w:val="0D0D0D"/>
          <w:sz w:val="27"/>
          <w:szCs w:val="27"/>
          <w:bdr w:val="single" w:sz="2" w:space="0" w:color="E3E3E3" w:frame="1"/>
        </w:rPr>
        <w:t xml:space="preserve">ội ngũ trí thức trong và ngoài tỉnh </w:t>
      </w:r>
      <w:r w:rsidRPr="00B72041">
        <w:rPr>
          <w:rFonts w:ascii="Times New Roman" w:eastAsia="Times New Roman" w:hAnsi="Times New Roman" w:cs="Times New Roman"/>
          <w:bCs/>
          <w:color w:val="0D0D0D"/>
          <w:sz w:val="27"/>
          <w:szCs w:val="27"/>
          <w:bdr w:val="single" w:sz="2" w:space="0" w:color="E3E3E3" w:frame="1"/>
        </w:rPr>
        <w:t>tham gia vào CLB với tinh thần trách nhiệm cao, đa dạng về lĩnh vực. Nhiều cán bộ ở cương vị quản lý; nhiều chuyên viên, giảng viên, trí thức doanh nhân;</w:t>
      </w:r>
      <w:r w:rsidR="008C3ADE" w:rsidRPr="00B72041">
        <w:rPr>
          <w:rFonts w:ascii="Times New Roman" w:eastAsia="Times New Roman" w:hAnsi="Times New Roman" w:cs="Times New Roman"/>
          <w:bCs/>
          <w:color w:val="0D0D0D"/>
          <w:sz w:val="27"/>
          <w:szCs w:val="27"/>
          <w:bdr w:val="single" w:sz="2" w:space="0" w:color="E3E3E3" w:frame="1"/>
        </w:rPr>
        <w:t xml:space="preserve"> chuyên gia</w:t>
      </w:r>
      <w:r w:rsidRPr="00B72041">
        <w:rPr>
          <w:rFonts w:ascii="Times New Roman" w:eastAsia="Times New Roman" w:hAnsi="Times New Roman" w:cs="Times New Roman"/>
          <w:bCs/>
          <w:color w:val="0D0D0D"/>
          <w:sz w:val="27"/>
          <w:szCs w:val="27"/>
          <w:bdr w:val="single" w:sz="2" w:space="0" w:color="E3E3E3" w:frame="1"/>
        </w:rPr>
        <w:t>, nhà khoa học</w:t>
      </w:r>
      <w:r w:rsidR="008C3ADE" w:rsidRPr="00B72041">
        <w:rPr>
          <w:rFonts w:ascii="Times New Roman" w:eastAsia="Times New Roman" w:hAnsi="Times New Roman" w:cs="Times New Roman"/>
          <w:bCs/>
          <w:color w:val="0D0D0D"/>
          <w:sz w:val="27"/>
          <w:szCs w:val="27"/>
          <w:bdr w:val="single" w:sz="2" w:space="0" w:color="E3E3E3" w:frame="1"/>
        </w:rPr>
        <w:t xml:space="preserve"> có trình độ cao trong các lĩnh vực </w:t>
      </w:r>
      <w:r w:rsidRPr="00B72041">
        <w:rPr>
          <w:rFonts w:ascii="Times New Roman" w:eastAsia="Times New Roman" w:hAnsi="Times New Roman" w:cs="Times New Roman"/>
          <w:bCs/>
          <w:color w:val="0D0D0D"/>
          <w:sz w:val="27"/>
          <w:szCs w:val="27"/>
          <w:bdr w:val="single" w:sz="2" w:space="0" w:color="E3E3E3" w:frame="1"/>
        </w:rPr>
        <w:t>chuyên môn… góp phần nâng cao hiệu quả hoạt động tư vấn, phản biện, tham mưu chính sách và phổ biến tri thức.</w:t>
      </w:r>
    </w:p>
    <w:p w:rsidR="00074D53" w:rsidRPr="00B72041" w:rsidRDefault="00074D53" w:rsidP="00E44BC4">
      <w:pPr>
        <w:spacing w:after="120" w:line="240" w:lineRule="auto"/>
        <w:ind w:firstLine="720"/>
        <w:jc w:val="both"/>
        <w:rPr>
          <w:rFonts w:ascii="Times New Roman" w:eastAsia="Times New Roman" w:hAnsi="Times New Roman" w:cs="Times New Roman"/>
          <w:bCs/>
          <w:color w:val="0D0D0D"/>
          <w:sz w:val="27"/>
          <w:szCs w:val="27"/>
          <w:bdr w:val="single" w:sz="2" w:space="0" w:color="E3E3E3" w:frame="1"/>
        </w:rPr>
      </w:pPr>
      <w:r w:rsidRPr="00B72041">
        <w:rPr>
          <w:rFonts w:ascii="Times New Roman" w:eastAsia="Times New Roman" w:hAnsi="Times New Roman" w:cs="Times New Roman"/>
          <w:bCs/>
          <w:color w:val="0D0D0D"/>
          <w:sz w:val="27"/>
          <w:szCs w:val="27"/>
          <w:bdr w:val="single" w:sz="2" w:space="0" w:color="E3E3E3" w:frame="1"/>
        </w:rPr>
        <w:lastRenderedPageBreak/>
        <w:t>Hoạt động xã hội hóa của CLB cũng đạt được những kết quả đáng khích lệ. Trong năm qua, CLB đã nhận được sự hỗ trợ từ Công ty Điện lực Bình Phước và cá nhân anh Lê Tấn Quang</w:t>
      </w:r>
      <w:r w:rsidR="00E44BC4">
        <w:rPr>
          <w:rFonts w:ascii="Times New Roman" w:eastAsia="Times New Roman" w:hAnsi="Times New Roman" w:cs="Times New Roman"/>
          <w:bCs/>
          <w:color w:val="0D0D0D"/>
          <w:sz w:val="27"/>
          <w:szCs w:val="27"/>
          <w:bdr w:val="single" w:sz="2" w:space="0" w:color="E3E3E3" w:frame="1"/>
        </w:rPr>
        <w:t xml:space="preserve"> </w:t>
      </w:r>
      <w:r w:rsidR="00FF49AF" w:rsidRPr="00B72041">
        <w:rPr>
          <w:rFonts w:ascii="Times New Roman" w:eastAsia="Times New Roman" w:hAnsi="Times New Roman" w:cs="Times New Roman"/>
          <w:bCs/>
          <w:color w:val="0D0D0D"/>
          <w:sz w:val="27"/>
          <w:szCs w:val="27"/>
          <w:bdr w:val="single" w:sz="2" w:space="0" w:color="E3E3E3" w:frame="1"/>
        </w:rPr>
        <w:t>-</w:t>
      </w:r>
      <w:r w:rsidRPr="00B72041">
        <w:rPr>
          <w:rFonts w:ascii="Times New Roman" w:eastAsia="Times New Roman" w:hAnsi="Times New Roman" w:cs="Times New Roman"/>
          <w:bCs/>
          <w:color w:val="0D0D0D"/>
          <w:sz w:val="27"/>
          <w:szCs w:val="27"/>
          <w:bdr w:val="single" w:sz="2" w:space="0" w:color="E3E3E3" w:frame="1"/>
        </w:rPr>
        <w:t xml:space="preserve"> một thành viên tích cực của </w:t>
      </w:r>
      <w:r w:rsidR="00FF49AF" w:rsidRPr="00B72041">
        <w:rPr>
          <w:rFonts w:ascii="Times New Roman" w:eastAsia="Times New Roman" w:hAnsi="Times New Roman" w:cs="Times New Roman"/>
          <w:bCs/>
          <w:color w:val="0D0D0D"/>
          <w:sz w:val="27"/>
          <w:szCs w:val="27"/>
          <w:bdr w:val="single" w:sz="2" w:space="0" w:color="E3E3E3" w:frame="1"/>
        </w:rPr>
        <w:t>CLB, t</w:t>
      </w:r>
      <w:r w:rsidRPr="00B72041">
        <w:rPr>
          <w:rFonts w:ascii="Times New Roman" w:eastAsia="Times New Roman" w:hAnsi="Times New Roman" w:cs="Times New Roman"/>
          <w:bCs/>
          <w:color w:val="0D0D0D"/>
          <w:sz w:val="27"/>
          <w:szCs w:val="27"/>
          <w:bdr w:val="single" w:sz="2" w:space="0" w:color="E3E3E3" w:frame="1"/>
        </w:rPr>
        <w:t>ổng số tiền tài trợ là 20 triệu đồng, góp phần quan trọng vào việc duy trì và phát triển các hoạt động của CLB.</w:t>
      </w:r>
    </w:p>
    <w:p w:rsidR="008C3ADE" w:rsidRPr="00556953" w:rsidRDefault="00556953" w:rsidP="00B72041">
      <w:pPr>
        <w:spacing w:after="120" w:line="240" w:lineRule="auto"/>
        <w:ind w:firstLine="720"/>
        <w:jc w:val="both"/>
        <w:rPr>
          <w:rFonts w:ascii="Times New Roman" w:eastAsia="Times New Roman" w:hAnsi="Times New Roman" w:cs="Times New Roman"/>
          <w:b/>
          <w:bCs/>
          <w:color w:val="0D0D0D"/>
          <w:sz w:val="27"/>
          <w:szCs w:val="27"/>
          <w:bdr w:val="single" w:sz="2" w:space="0" w:color="E3E3E3" w:frame="1"/>
        </w:rPr>
      </w:pPr>
      <w:r w:rsidRPr="00556953">
        <w:rPr>
          <w:rFonts w:ascii="Times New Roman" w:eastAsia="Times New Roman" w:hAnsi="Times New Roman" w:cs="Times New Roman"/>
          <w:b/>
          <w:bCs/>
          <w:color w:val="0D0D0D"/>
          <w:sz w:val="27"/>
          <w:szCs w:val="27"/>
          <w:bdr w:val="single" w:sz="2" w:space="0" w:color="E3E3E3" w:frame="1"/>
        </w:rPr>
        <w:t xml:space="preserve">2. </w:t>
      </w:r>
      <w:r w:rsidR="00923404" w:rsidRPr="00556953">
        <w:rPr>
          <w:rFonts w:ascii="Times New Roman" w:eastAsia="Times New Roman" w:hAnsi="Times New Roman" w:cs="Times New Roman"/>
          <w:b/>
          <w:bCs/>
          <w:color w:val="0D0D0D"/>
          <w:sz w:val="27"/>
          <w:szCs w:val="27"/>
          <w:bdr w:val="single" w:sz="2" w:space="0" w:color="E3E3E3" w:frame="1"/>
        </w:rPr>
        <w:t>Khó khăn, hạn chế:</w:t>
      </w:r>
    </w:p>
    <w:p w:rsidR="008C3ADE" w:rsidRPr="00B72041" w:rsidRDefault="00977102" w:rsidP="00B72041">
      <w:pPr>
        <w:spacing w:after="120" w:line="240" w:lineRule="auto"/>
        <w:ind w:firstLine="720"/>
        <w:jc w:val="both"/>
        <w:rPr>
          <w:rFonts w:ascii="Times New Roman" w:eastAsia="Times New Roman" w:hAnsi="Times New Roman" w:cs="Times New Roman"/>
          <w:bCs/>
          <w:color w:val="0D0D0D"/>
          <w:sz w:val="27"/>
          <w:szCs w:val="27"/>
          <w:bdr w:val="single" w:sz="2" w:space="0" w:color="E3E3E3" w:frame="1"/>
        </w:rPr>
      </w:pPr>
      <w:r w:rsidRPr="00B72041">
        <w:rPr>
          <w:rFonts w:ascii="Times New Roman" w:eastAsia="Times New Roman" w:hAnsi="Times New Roman" w:cs="Times New Roman"/>
          <w:bCs/>
          <w:color w:val="0D0D0D"/>
          <w:sz w:val="27"/>
          <w:szCs w:val="27"/>
          <w:bdr w:val="single" w:sz="2" w:space="0" w:color="E3E3E3" w:frame="1"/>
        </w:rPr>
        <w:t>CLB c</w:t>
      </w:r>
      <w:r w:rsidR="008C3ADE" w:rsidRPr="00B72041">
        <w:rPr>
          <w:rFonts w:ascii="Times New Roman" w:eastAsia="Times New Roman" w:hAnsi="Times New Roman" w:cs="Times New Roman"/>
          <w:bCs/>
          <w:color w:val="0D0D0D"/>
          <w:sz w:val="27"/>
          <w:szCs w:val="27"/>
          <w:bdr w:val="single" w:sz="2" w:space="0" w:color="E3E3E3" w:frame="1"/>
        </w:rPr>
        <w:t>hưa xây dựng được nền tảng trực tuyến hiệu quả để kết nối trí thức và phổ biến tri thức.</w:t>
      </w:r>
    </w:p>
    <w:p w:rsidR="008C3ADE" w:rsidRPr="00B72041" w:rsidRDefault="008C3ADE" w:rsidP="00B72041">
      <w:pPr>
        <w:spacing w:after="120" w:line="240" w:lineRule="auto"/>
        <w:ind w:firstLine="720"/>
        <w:jc w:val="both"/>
        <w:rPr>
          <w:rFonts w:ascii="Times New Roman" w:eastAsia="Times New Roman" w:hAnsi="Times New Roman" w:cs="Times New Roman"/>
          <w:bCs/>
          <w:color w:val="0D0D0D"/>
          <w:sz w:val="27"/>
          <w:szCs w:val="27"/>
          <w:bdr w:val="single" w:sz="2" w:space="0" w:color="E3E3E3" w:frame="1"/>
        </w:rPr>
      </w:pPr>
      <w:r w:rsidRPr="00B72041">
        <w:rPr>
          <w:rFonts w:ascii="Times New Roman" w:eastAsia="Times New Roman" w:hAnsi="Times New Roman" w:cs="Times New Roman"/>
          <w:bCs/>
          <w:color w:val="0D0D0D"/>
          <w:sz w:val="27"/>
          <w:szCs w:val="27"/>
          <w:bdr w:val="single" w:sz="2" w:space="0" w:color="E3E3E3" w:frame="1"/>
        </w:rPr>
        <w:t>Việc thu hút trí thức nữ, trí thức trẻ</w:t>
      </w:r>
      <w:r w:rsidR="00977102" w:rsidRPr="00B72041">
        <w:rPr>
          <w:rFonts w:ascii="Times New Roman" w:eastAsia="Times New Roman" w:hAnsi="Times New Roman" w:cs="Times New Roman"/>
          <w:bCs/>
          <w:color w:val="0D0D0D"/>
          <w:sz w:val="27"/>
          <w:szCs w:val="27"/>
          <w:bdr w:val="single" w:sz="2" w:space="0" w:color="E3E3E3" w:frame="1"/>
        </w:rPr>
        <w:t>, trí thức hưu trí có kinh nghiệm, trí th</w:t>
      </w:r>
      <w:r w:rsidR="00A5375C" w:rsidRPr="00B72041">
        <w:rPr>
          <w:rFonts w:ascii="Times New Roman" w:eastAsia="Times New Roman" w:hAnsi="Times New Roman" w:cs="Times New Roman"/>
          <w:bCs/>
          <w:color w:val="0D0D0D"/>
          <w:sz w:val="27"/>
          <w:szCs w:val="27"/>
          <w:bdr w:val="single" w:sz="2" w:space="0" w:color="E3E3E3" w:frame="1"/>
        </w:rPr>
        <w:t>ức</w:t>
      </w:r>
      <w:r w:rsidR="00977102" w:rsidRPr="00B72041">
        <w:rPr>
          <w:rFonts w:ascii="Times New Roman" w:eastAsia="Times New Roman" w:hAnsi="Times New Roman" w:cs="Times New Roman"/>
          <w:bCs/>
          <w:color w:val="0D0D0D"/>
          <w:sz w:val="27"/>
          <w:szCs w:val="27"/>
          <w:bdr w:val="single" w:sz="2" w:space="0" w:color="E3E3E3" w:frame="1"/>
        </w:rPr>
        <w:t xml:space="preserve"> doanh nhân </w:t>
      </w:r>
      <w:r w:rsidRPr="00B72041">
        <w:rPr>
          <w:rFonts w:ascii="Times New Roman" w:eastAsia="Times New Roman" w:hAnsi="Times New Roman" w:cs="Times New Roman"/>
          <w:bCs/>
          <w:color w:val="0D0D0D"/>
          <w:sz w:val="27"/>
          <w:szCs w:val="27"/>
          <w:bdr w:val="single" w:sz="2" w:space="0" w:color="E3E3E3" w:frame="1"/>
        </w:rPr>
        <w:t>và các chuyên gia có kinh nghiệm vào các hoạt động tư vấn, phản biện còn nhiều hạn chế.</w:t>
      </w:r>
    </w:p>
    <w:p w:rsidR="008C3ADE" w:rsidRPr="00B72041" w:rsidRDefault="008C3ADE" w:rsidP="00B72041">
      <w:pPr>
        <w:spacing w:after="120" w:line="240" w:lineRule="auto"/>
        <w:ind w:firstLine="720"/>
        <w:rPr>
          <w:rFonts w:ascii="Times New Roman" w:eastAsia="Times New Roman" w:hAnsi="Times New Roman" w:cs="Times New Roman"/>
          <w:b/>
          <w:bCs/>
          <w:color w:val="0D0D0D"/>
          <w:sz w:val="27"/>
          <w:szCs w:val="27"/>
          <w:bdr w:val="single" w:sz="2" w:space="0" w:color="E3E3E3" w:frame="1"/>
        </w:rPr>
      </w:pPr>
      <w:r w:rsidRPr="00B72041">
        <w:rPr>
          <w:rFonts w:ascii="Times New Roman" w:eastAsia="Times New Roman" w:hAnsi="Times New Roman" w:cs="Times New Roman"/>
          <w:b/>
          <w:bCs/>
          <w:color w:val="0D0D0D"/>
          <w:sz w:val="27"/>
          <w:szCs w:val="27"/>
          <w:bdr w:val="single" w:sz="2" w:space="0" w:color="E3E3E3" w:frame="1"/>
        </w:rPr>
        <w:t>IV. PHƯƠNG HƯỚNG HOẠT ĐỘNG NĂM 2025</w:t>
      </w:r>
    </w:p>
    <w:p w:rsidR="0055013B" w:rsidRPr="00556953" w:rsidRDefault="00556953" w:rsidP="00556953">
      <w:pPr>
        <w:spacing w:after="120" w:line="240" w:lineRule="auto"/>
        <w:ind w:firstLine="720"/>
        <w:jc w:val="both"/>
        <w:rPr>
          <w:rFonts w:ascii="Times New Roman" w:eastAsia="Times New Roman" w:hAnsi="Times New Roman" w:cs="Times New Roman"/>
          <w:b/>
          <w:bCs/>
          <w:color w:val="0D0D0D"/>
          <w:sz w:val="27"/>
          <w:szCs w:val="27"/>
          <w:bdr w:val="single" w:sz="2" w:space="0" w:color="E3E3E3" w:frame="1"/>
        </w:rPr>
      </w:pPr>
      <w:r w:rsidRPr="00556953">
        <w:rPr>
          <w:rFonts w:ascii="Times New Roman" w:eastAsia="Times New Roman" w:hAnsi="Times New Roman" w:cs="Times New Roman"/>
          <w:b/>
          <w:bCs/>
          <w:color w:val="0D0D0D"/>
          <w:sz w:val="27"/>
          <w:szCs w:val="27"/>
          <w:bdr w:val="single" w:sz="2" w:space="0" w:color="E3E3E3" w:frame="1"/>
        </w:rPr>
        <w:t xml:space="preserve">1. </w:t>
      </w:r>
      <w:r w:rsidR="002A21C6" w:rsidRPr="00556953">
        <w:rPr>
          <w:rFonts w:ascii="Times New Roman" w:eastAsia="Times New Roman" w:hAnsi="Times New Roman" w:cs="Times New Roman"/>
          <w:b/>
          <w:bCs/>
          <w:color w:val="0D0D0D"/>
          <w:sz w:val="27"/>
          <w:szCs w:val="27"/>
          <w:bdr w:val="single" w:sz="2" w:space="0" w:color="E3E3E3" w:frame="1"/>
        </w:rPr>
        <w:t>Tiếp tục cũng cố, kiện toàn hoạt động CLB</w:t>
      </w:r>
      <w:r w:rsidR="0055013B" w:rsidRPr="00556953">
        <w:rPr>
          <w:rFonts w:ascii="Times New Roman" w:eastAsia="Times New Roman" w:hAnsi="Times New Roman" w:cs="Times New Roman"/>
          <w:b/>
          <w:bCs/>
          <w:color w:val="0D0D0D"/>
          <w:sz w:val="27"/>
          <w:szCs w:val="27"/>
          <w:bdr w:val="single" w:sz="2" w:space="0" w:color="E3E3E3" w:frame="1"/>
        </w:rPr>
        <w:t xml:space="preserve"> </w:t>
      </w:r>
    </w:p>
    <w:p w:rsidR="0055013B" w:rsidRPr="00B72041" w:rsidRDefault="0055013B" w:rsidP="00B72041">
      <w:pPr>
        <w:spacing w:after="120" w:line="240" w:lineRule="auto"/>
        <w:ind w:firstLine="720"/>
        <w:jc w:val="both"/>
        <w:rPr>
          <w:rFonts w:ascii="Times New Roman" w:eastAsia="Times New Roman" w:hAnsi="Times New Roman" w:cs="Times New Roman"/>
          <w:bCs/>
          <w:color w:val="0D0D0D"/>
          <w:sz w:val="27"/>
          <w:szCs w:val="27"/>
          <w:bdr w:val="single" w:sz="2" w:space="0" w:color="E3E3E3" w:frame="1"/>
        </w:rPr>
      </w:pPr>
      <w:r w:rsidRPr="00B72041">
        <w:rPr>
          <w:rFonts w:ascii="Times New Roman" w:eastAsia="Times New Roman" w:hAnsi="Times New Roman" w:cs="Times New Roman"/>
          <w:bCs/>
          <w:color w:val="0D0D0D"/>
          <w:sz w:val="27"/>
          <w:szCs w:val="27"/>
          <w:bdr w:val="single" w:sz="2" w:space="0" w:color="E3E3E3" w:frame="1"/>
        </w:rPr>
        <w:t>Mở rộng mạng lưới hợp tác với các viện nghiên cứu, trường đại học và các tổ chức khoa học trong và ngoài nước.</w:t>
      </w:r>
    </w:p>
    <w:p w:rsidR="0055013B" w:rsidRPr="00B72041" w:rsidRDefault="0055013B" w:rsidP="00B72041">
      <w:pPr>
        <w:spacing w:after="120" w:line="240" w:lineRule="auto"/>
        <w:ind w:firstLine="720"/>
        <w:jc w:val="both"/>
        <w:rPr>
          <w:rFonts w:ascii="Times New Roman" w:eastAsia="Times New Roman" w:hAnsi="Times New Roman" w:cs="Times New Roman"/>
          <w:bCs/>
          <w:color w:val="0D0D0D"/>
          <w:sz w:val="27"/>
          <w:szCs w:val="27"/>
          <w:bdr w:val="single" w:sz="2" w:space="0" w:color="E3E3E3" w:frame="1"/>
        </w:rPr>
      </w:pPr>
      <w:r w:rsidRPr="00B72041">
        <w:rPr>
          <w:rFonts w:ascii="Times New Roman" w:eastAsia="Times New Roman" w:hAnsi="Times New Roman" w:cs="Times New Roman"/>
          <w:bCs/>
          <w:color w:val="0D0D0D"/>
          <w:sz w:val="27"/>
          <w:szCs w:val="27"/>
          <w:bdr w:val="single" w:sz="2" w:space="0" w:color="E3E3E3" w:frame="1"/>
        </w:rPr>
        <w:t>Thu hút sự tham gia của trí thức nữ, trí thức trẻ, trí th</w:t>
      </w:r>
      <w:r w:rsidR="00556953">
        <w:rPr>
          <w:rFonts w:ascii="Times New Roman" w:eastAsia="Times New Roman" w:hAnsi="Times New Roman" w:cs="Times New Roman"/>
          <w:bCs/>
          <w:color w:val="0D0D0D"/>
          <w:sz w:val="27"/>
          <w:szCs w:val="27"/>
          <w:bdr w:val="single" w:sz="2" w:space="0" w:color="E3E3E3" w:frame="1"/>
        </w:rPr>
        <w:t>ức</w:t>
      </w:r>
      <w:r w:rsidRPr="00B72041">
        <w:rPr>
          <w:rFonts w:ascii="Times New Roman" w:eastAsia="Times New Roman" w:hAnsi="Times New Roman" w:cs="Times New Roman"/>
          <w:bCs/>
          <w:color w:val="0D0D0D"/>
          <w:sz w:val="27"/>
          <w:szCs w:val="27"/>
          <w:bdr w:val="single" w:sz="2" w:space="0" w:color="E3E3E3" w:frame="1"/>
        </w:rPr>
        <w:t xml:space="preserve"> người đồng bào dân tộc thiểu số,  trí thức doanh nhân, trí thức hưu trí vào CLB.</w:t>
      </w:r>
    </w:p>
    <w:p w:rsidR="002A21C6" w:rsidRPr="00B72041" w:rsidRDefault="0055013B" w:rsidP="00B72041">
      <w:pPr>
        <w:spacing w:after="120" w:line="240" w:lineRule="auto"/>
        <w:ind w:firstLine="720"/>
        <w:jc w:val="both"/>
        <w:rPr>
          <w:rFonts w:ascii="Times New Roman" w:eastAsia="Times New Roman" w:hAnsi="Times New Roman" w:cs="Times New Roman"/>
          <w:bCs/>
          <w:color w:val="0D0D0D"/>
          <w:sz w:val="27"/>
          <w:szCs w:val="27"/>
          <w:bdr w:val="single" w:sz="2" w:space="0" w:color="E3E3E3" w:frame="1"/>
        </w:rPr>
      </w:pPr>
      <w:r w:rsidRPr="00B72041">
        <w:rPr>
          <w:rFonts w:ascii="Times New Roman" w:eastAsia="Times New Roman" w:hAnsi="Times New Roman" w:cs="Times New Roman"/>
          <w:bCs/>
          <w:color w:val="0D0D0D"/>
          <w:sz w:val="27"/>
          <w:szCs w:val="27"/>
          <w:bdr w:val="single" w:sz="2" w:space="0" w:color="E3E3E3" w:frame="1"/>
        </w:rPr>
        <w:t>Xây dựng cơ sở dữ liệu về đội ngũ trí thức của tỉnh để phục vụ cho công tác quy hoạch và sử dụng nhân lực chất lượng cao.</w:t>
      </w:r>
    </w:p>
    <w:p w:rsidR="008C3ADE" w:rsidRPr="00556953" w:rsidRDefault="00556953" w:rsidP="00556953">
      <w:pPr>
        <w:spacing w:after="120" w:line="240" w:lineRule="auto"/>
        <w:ind w:firstLine="720"/>
        <w:jc w:val="both"/>
        <w:rPr>
          <w:rFonts w:ascii="Times New Roman" w:eastAsia="Times New Roman" w:hAnsi="Times New Roman" w:cs="Times New Roman"/>
          <w:b/>
          <w:bCs/>
          <w:color w:val="0D0D0D"/>
          <w:sz w:val="27"/>
          <w:szCs w:val="27"/>
          <w:bdr w:val="single" w:sz="2" w:space="0" w:color="E3E3E3" w:frame="1"/>
        </w:rPr>
      </w:pPr>
      <w:r w:rsidRPr="00556953">
        <w:rPr>
          <w:rFonts w:ascii="Times New Roman" w:eastAsia="Times New Roman" w:hAnsi="Times New Roman" w:cs="Times New Roman"/>
          <w:b/>
          <w:bCs/>
          <w:color w:val="0D0D0D"/>
          <w:sz w:val="27"/>
          <w:szCs w:val="27"/>
          <w:bdr w:val="single" w:sz="2" w:space="0" w:color="E3E3E3" w:frame="1"/>
        </w:rPr>
        <w:t xml:space="preserve">2. </w:t>
      </w:r>
      <w:r w:rsidR="008C3ADE" w:rsidRPr="00556953">
        <w:rPr>
          <w:rFonts w:ascii="Times New Roman" w:eastAsia="Times New Roman" w:hAnsi="Times New Roman" w:cs="Times New Roman"/>
          <w:b/>
          <w:bCs/>
          <w:color w:val="0D0D0D"/>
          <w:sz w:val="27"/>
          <w:szCs w:val="27"/>
          <w:bdr w:val="single" w:sz="2" w:space="0" w:color="E3E3E3" w:frame="1"/>
        </w:rPr>
        <w:t xml:space="preserve">Tăng </w:t>
      </w:r>
      <w:r w:rsidR="0055013B" w:rsidRPr="00556953">
        <w:rPr>
          <w:rFonts w:ascii="Times New Roman" w:eastAsia="Times New Roman" w:hAnsi="Times New Roman" w:cs="Times New Roman"/>
          <w:b/>
          <w:bCs/>
          <w:color w:val="0D0D0D"/>
          <w:sz w:val="27"/>
          <w:szCs w:val="27"/>
          <w:bdr w:val="single" w:sz="2" w:space="0" w:color="E3E3E3" w:frame="1"/>
        </w:rPr>
        <w:t>cường vai trò tư vấn, phản biện</w:t>
      </w:r>
    </w:p>
    <w:p w:rsidR="008C3ADE" w:rsidRPr="00B72041" w:rsidRDefault="002A21C6" w:rsidP="00B72041">
      <w:pPr>
        <w:spacing w:after="120" w:line="240" w:lineRule="auto"/>
        <w:ind w:firstLine="720"/>
        <w:jc w:val="both"/>
        <w:rPr>
          <w:rFonts w:ascii="Times New Roman" w:eastAsia="Times New Roman" w:hAnsi="Times New Roman" w:cs="Times New Roman"/>
          <w:bCs/>
          <w:color w:val="0D0D0D"/>
          <w:sz w:val="27"/>
          <w:szCs w:val="27"/>
          <w:bdr w:val="single" w:sz="2" w:space="0" w:color="E3E3E3" w:frame="1"/>
        </w:rPr>
      </w:pPr>
      <w:r w:rsidRPr="00B72041">
        <w:rPr>
          <w:rFonts w:ascii="Times New Roman" w:eastAsia="Times New Roman" w:hAnsi="Times New Roman" w:cs="Times New Roman"/>
          <w:bCs/>
          <w:color w:val="0D0D0D"/>
          <w:sz w:val="27"/>
          <w:szCs w:val="27"/>
          <w:bdr w:val="single" w:sz="2" w:space="0" w:color="E3E3E3" w:frame="1"/>
        </w:rPr>
        <w:t xml:space="preserve">Tăng cường thực hiện nhiệm vụ của Liên hiệp các </w:t>
      </w:r>
      <w:r w:rsidR="00D61441" w:rsidRPr="00B72041">
        <w:rPr>
          <w:rFonts w:ascii="Times New Roman" w:eastAsia="Times New Roman" w:hAnsi="Times New Roman" w:cs="Times New Roman"/>
          <w:bCs/>
          <w:color w:val="0D0D0D"/>
          <w:sz w:val="27"/>
          <w:szCs w:val="27"/>
          <w:bdr w:val="single" w:sz="2" w:space="0" w:color="E3E3E3" w:frame="1"/>
        </w:rPr>
        <w:t xml:space="preserve">Hội </w:t>
      </w:r>
      <w:r w:rsidRPr="00B72041">
        <w:rPr>
          <w:rFonts w:ascii="Times New Roman" w:eastAsia="Times New Roman" w:hAnsi="Times New Roman" w:cs="Times New Roman"/>
          <w:bCs/>
          <w:color w:val="0D0D0D"/>
          <w:sz w:val="27"/>
          <w:szCs w:val="27"/>
          <w:bdr w:val="single" w:sz="2" w:space="0" w:color="E3E3E3" w:frame="1"/>
        </w:rPr>
        <w:t xml:space="preserve">KH&amp;KT về thực hiện hoạt động </w:t>
      </w:r>
      <w:r w:rsidR="0055013B" w:rsidRPr="00B72041">
        <w:rPr>
          <w:rFonts w:ascii="Times New Roman" w:eastAsia="Times New Roman" w:hAnsi="Times New Roman" w:cs="Times New Roman"/>
          <w:bCs/>
          <w:color w:val="0D0D0D"/>
          <w:sz w:val="27"/>
          <w:szCs w:val="27"/>
          <w:bdr w:val="single" w:sz="2" w:space="0" w:color="E3E3E3" w:frame="1"/>
        </w:rPr>
        <w:t>p</w:t>
      </w:r>
      <w:r w:rsidR="008C3ADE" w:rsidRPr="00B72041">
        <w:rPr>
          <w:rFonts w:ascii="Times New Roman" w:eastAsia="Times New Roman" w:hAnsi="Times New Roman" w:cs="Times New Roman"/>
          <w:bCs/>
          <w:color w:val="0D0D0D"/>
          <w:sz w:val="27"/>
          <w:szCs w:val="27"/>
          <w:bdr w:val="single" w:sz="2" w:space="0" w:color="E3E3E3" w:frame="1"/>
        </w:rPr>
        <w:t xml:space="preserve">hối hợp chặt chẽ với UBMTTQVN tỉnh </w:t>
      </w:r>
      <w:r w:rsidR="0055013B" w:rsidRPr="00B72041">
        <w:rPr>
          <w:rFonts w:ascii="Times New Roman" w:eastAsia="Times New Roman" w:hAnsi="Times New Roman" w:cs="Times New Roman"/>
          <w:bCs/>
          <w:color w:val="0D0D0D"/>
          <w:sz w:val="27"/>
          <w:szCs w:val="27"/>
          <w:bdr w:val="single" w:sz="2" w:space="0" w:color="E3E3E3" w:frame="1"/>
        </w:rPr>
        <w:t>và các ngành, các địa phương trong công tác tư vấn, phản biện. Chủ động tổ chức và tham gia phối hợp tổ chức các cuộc</w:t>
      </w:r>
      <w:r w:rsidR="008C3ADE" w:rsidRPr="00B72041">
        <w:rPr>
          <w:rFonts w:ascii="Times New Roman" w:eastAsia="Times New Roman" w:hAnsi="Times New Roman" w:cs="Times New Roman"/>
          <w:bCs/>
          <w:color w:val="0D0D0D"/>
          <w:sz w:val="27"/>
          <w:szCs w:val="27"/>
          <w:bdr w:val="single" w:sz="2" w:space="0" w:color="E3E3E3" w:frame="1"/>
        </w:rPr>
        <w:t xml:space="preserve"> hội thảo phản biện xã hội về các chính sách quan trọng, đặc biệt là trong lĩnh vực chuyển đổi số, </w:t>
      </w:r>
      <w:r w:rsidR="0055013B" w:rsidRPr="00B72041">
        <w:rPr>
          <w:rFonts w:ascii="Times New Roman" w:eastAsia="Times New Roman" w:hAnsi="Times New Roman" w:cs="Times New Roman"/>
          <w:bCs/>
          <w:color w:val="0D0D0D"/>
          <w:sz w:val="27"/>
          <w:szCs w:val="27"/>
          <w:bdr w:val="single" w:sz="2" w:space="0" w:color="E3E3E3" w:frame="1"/>
        </w:rPr>
        <w:t xml:space="preserve">năng lượng xanh, </w:t>
      </w:r>
      <w:r w:rsidR="008C3ADE" w:rsidRPr="00B72041">
        <w:rPr>
          <w:rFonts w:ascii="Times New Roman" w:eastAsia="Times New Roman" w:hAnsi="Times New Roman" w:cs="Times New Roman"/>
          <w:bCs/>
          <w:color w:val="0D0D0D"/>
          <w:sz w:val="27"/>
          <w:szCs w:val="27"/>
          <w:bdr w:val="single" w:sz="2" w:space="0" w:color="E3E3E3" w:frame="1"/>
        </w:rPr>
        <w:t>bảo vệ môi trường và quản lý tài nguyên.</w:t>
      </w:r>
    </w:p>
    <w:p w:rsidR="008C3ADE" w:rsidRPr="00556953" w:rsidRDefault="00556953" w:rsidP="00556953">
      <w:pPr>
        <w:spacing w:after="120" w:line="240" w:lineRule="auto"/>
        <w:ind w:firstLine="720"/>
        <w:jc w:val="both"/>
        <w:rPr>
          <w:rFonts w:ascii="Times New Roman" w:eastAsia="Times New Roman" w:hAnsi="Times New Roman" w:cs="Times New Roman"/>
          <w:b/>
          <w:bCs/>
          <w:color w:val="0D0D0D"/>
          <w:sz w:val="27"/>
          <w:szCs w:val="27"/>
          <w:bdr w:val="single" w:sz="2" w:space="0" w:color="E3E3E3" w:frame="1"/>
        </w:rPr>
      </w:pPr>
      <w:r w:rsidRPr="00556953">
        <w:rPr>
          <w:rFonts w:ascii="Times New Roman" w:eastAsia="Times New Roman" w:hAnsi="Times New Roman" w:cs="Times New Roman"/>
          <w:b/>
          <w:bCs/>
          <w:color w:val="0D0D0D"/>
          <w:sz w:val="27"/>
          <w:szCs w:val="27"/>
          <w:bdr w:val="single" w:sz="2" w:space="0" w:color="E3E3E3" w:frame="1"/>
        </w:rPr>
        <w:t xml:space="preserve">3. </w:t>
      </w:r>
      <w:r w:rsidR="008C3ADE" w:rsidRPr="00556953">
        <w:rPr>
          <w:rFonts w:ascii="Times New Roman" w:eastAsia="Times New Roman" w:hAnsi="Times New Roman" w:cs="Times New Roman"/>
          <w:b/>
          <w:bCs/>
          <w:color w:val="0D0D0D"/>
          <w:sz w:val="27"/>
          <w:szCs w:val="27"/>
          <w:bdr w:val="single" w:sz="2" w:space="0" w:color="E3E3E3" w:frame="1"/>
        </w:rPr>
        <w:t xml:space="preserve">Đẩy mạnh </w:t>
      </w:r>
      <w:r w:rsidR="0055013B" w:rsidRPr="00556953">
        <w:rPr>
          <w:rFonts w:ascii="Times New Roman" w:eastAsia="Times New Roman" w:hAnsi="Times New Roman" w:cs="Times New Roman"/>
          <w:b/>
          <w:bCs/>
          <w:color w:val="0D0D0D"/>
          <w:sz w:val="27"/>
          <w:szCs w:val="27"/>
          <w:bdr w:val="single" w:sz="2" w:space="0" w:color="E3E3E3" w:frame="1"/>
        </w:rPr>
        <w:t xml:space="preserve">hoạt động </w:t>
      </w:r>
      <w:r w:rsidR="008C3ADE" w:rsidRPr="00556953">
        <w:rPr>
          <w:rFonts w:ascii="Times New Roman" w:eastAsia="Times New Roman" w:hAnsi="Times New Roman" w:cs="Times New Roman"/>
          <w:b/>
          <w:bCs/>
          <w:color w:val="0D0D0D"/>
          <w:sz w:val="27"/>
          <w:szCs w:val="27"/>
          <w:bdr w:val="single" w:sz="2" w:space="0" w:color="E3E3E3" w:frame="1"/>
        </w:rPr>
        <w:t>phổ biến tr</w:t>
      </w:r>
      <w:r>
        <w:rPr>
          <w:rFonts w:ascii="Times New Roman" w:eastAsia="Times New Roman" w:hAnsi="Times New Roman" w:cs="Times New Roman"/>
          <w:b/>
          <w:bCs/>
          <w:color w:val="0D0D0D"/>
          <w:sz w:val="27"/>
          <w:szCs w:val="27"/>
          <w:bdr w:val="single" w:sz="2" w:space="0" w:color="E3E3E3" w:frame="1"/>
        </w:rPr>
        <w:t>í</w:t>
      </w:r>
      <w:r w:rsidR="008C3ADE" w:rsidRPr="00556953">
        <w:rPr>
          <w:rFonts w:ascii="Times New Roman" w:eastAsia="Times New Roman" w:hAnsi="Times New Roman" w:cs="Times New Roman"/>
          <w:b/>
          <w:bCs/>
          <w:color w:val="0D0D0D"/>
          <w:sz w:val="27"/>
          <w:szCs w:val="27"/>
          <w:bdr w:val="single" w:sz="2" w:space="0" w:color="E3E3E3" w:frame="1"/>
        </w:rPr>
        <w:t xml:space="preserve"> thức:</w:t>
      </w:r>
    </w:p>
    <w:p w:rsidR="008C3ADE" w:rsidRPr="00B72041" w:rsidRDefault="00FC1762" w:rsidP="00B72041">
      <w:pPr>
        <w:spacing w:after="120" w:line="240" w:lineRule="auto"/>
        <w:ind w:firstLine="720"/>
        <w:jc w:val="both"/>
        <w:rPr>
          <w:rFonts w:ascii="Times New Roman" w:eastAsia="Times New Roman" w:hAnsi="Times New Roman" w:cs="Times New Roman"/>
          <w:bCs/>
          <w:color w:val="0D0D0D"/>
          <w:sz w:val="27"/>
          <w:szCs w:val="27"/>
          <w:bdr w:val="single" w:sz="2" w:space="0" w:color="E3E3E3" w:frame="1"/>
        </w:rPr>
      </w:pPr>
      <w:r w:rsidRPr="00B72041">
        <w:rPr>
          <w:rFonts w:ascii="Times New Roman" w:eastAsia="Times New Roman" w:hAnsi="Times New Roman" w:cs="Times New Roman"/>
          <w:bCs/>
          <w:color w:val="0D0D0D"/>
          <w:sz w:val="27"/>
          <w:szCs w:val="27"/>
          <w:bdr w:val="single" w:sz="2" w:space="0" w:color="E3E3E3" w:frame="1"/>
        </w:rPr>
        <w:t>Phối hợp t</w:t>
      </w:r>
      <w:r w:rsidR="008C3ADE" w:rsidRPr="00B72041">
        <w:rPr>
          <w:rFonts w:ascii="Times New Roman" w:eastAsia="Times New Roman" w:hAnsi="Times New Roman" w:cs="Times New Roman"/>
          <w:bCs/>
          <w:color w:val="0D0D0D"/>
          <w:sz w:val="27"/>
          <w:szCs w:val="27"/>
          <w:bdr w:val="single" w:sz="2" w:space="0" w:color="E3E3E3" w:frame="1"/>
        </w:rPr>
        <w:t xml:space="preserve">riển khai “Ngày hội khoa học” hàng năm </w:t>
      </w:r>
      <w:r w:rsidRPr="00B72041">
        <w:rPr>
          <w:rFonts w:ascii="Times New Roman" w:eastAsia="Times New Roman" w:hAnsi="Times New Roman" w:cs="Times New Roman"/>
          <w:bCs/>
          <w:color w:val="0D0D0D"/>
          <w:sz w:val="27"/>
          <w:szCs w:val="27"/>
          <w:bdr w:val="single" w:sz="2" w:space="0" w:color="E3E3E3" w:frame="1"/>
        </w:rPr>
        <w:t xml:space="preserve">18/5, </w:t>
      </w:r>
      <w:r w:rsidR="008C3ADE" w:rsidRPr="00B72041">
        <w:rPr>
          <w:rFonts w:ascii="Times New Roman" w:eastAsia="Times New Roman" w:hAnsi="Times New Roman" w:cs="Times New Roman"/>
          <w:bCs/>
          <w:color w:val="0D0D0D"/>
          <w:sz w:val="27"/>
          <w:szCs w:val="27"/>
          <w:bdr w:val="single" w:sz="2" w:space="0" w:color="E3E3E3" w:frame="1"/>
        </w:rPr>
        <w:t xml:space="preserve">nhằm giới thiệu các ứng dụng khoa học </w:t>
      </w:r>
      <w:r w:rsidR="00556953">
        <w:rPr>
          <w:rFonts w:ascii="Times New Roman" w:eastAsia="Times New Roman" w:hAnsi="Times New Roman" w:cs="Times New Roman"/>
          <w:bCs/>
          <w:color w:val="0D0D0D"/>
          <w:sz w:val="27"/>
          <w:szCs w:val="27"/>
          <w:bdr w:val="single" w:sz="2" w:space="0" w:color="E3E3E3" w:frame="1"/>
        </w:rPr>
        <w:t>-</w:t>
      </w:r>
      <w:r w:rsidR="008C3ADE" w:rsidRPr="00B72041">
        <w:rPr>
          <w:rFonts w:ascii="Times New Roman" w:eastAsia="Times New Roman" w:hAnsi="Times New Roman" w:cs="Times New Roman"/>
          <w:bCs/>
          <w:color w:val="0D0D0D"/>
          <w:sz w:val="27"/>
          <w:szCs w:val="27"/>
          <w:bdr w:val="single" w:sz="2" w:space="0" w:color="E3E3E3" w:frame="1"/>
        </w:rPr>
        <w:t xml:space="preserve"> công nghệ mới đến người dân và doanh nghiệp.</w:t>
      </w:r>
    </w:p>
    <w:p w:rsidR="008C3ADE" w:rsidRPr="00B72041" w:rsidRDefault="008C3ADE" w:rsidP="00B72041">
      <w:pPr>
        <w:spacing w:after="120" w:line="240" w:lineRule="auto"/>
        <w:ind w:firstLine="720"/>
        <w:jc w:val="both"/>
        <w:rPr>
          <w:rFonts w:ascii="Times New Roman" w:eastAsia="Times New Roman" w:hAnsi="Times New Roman" w:cs="Times New Roman"/>
          <w:bCs/>
          <w:color w:val="0D0D0D"/>
          <w:sz w:val="27"/>
          <w:szCs w:val="27"/>
          <w:bdr w:val="single" w:sz="2" w:space="0" w:color="E3E3E3" w:frame="1"/>
        </w:rPr>
      </w:pPr>
      <w:r w:rsidRPr="00B72041">
        <w:rPr>
          <w:rFonts w:ascii="Times New Roman" w:eastAsia="Times New Roman" w:hAnsi="Times New Roman" w:cs="Times New Roman"/>
          <w:bCs/>
          <w:color w:val="0D0D0D"/>
          <w:sz w:val="27"/>
          <w:szCs w:val="27"/>
          <w:bdr w:val="single" w:sz="2" w:space="0" w:color="E3E3E3" w:frame="1"/>
        </w:rPr>
        <w:t>Phát triển các chương trình truyền thông đa phương tiện, sử dụng mạng xã hội và các nền tảng trực tuyến để chia sẻ kiến thức.</w:t>
      </w:r>
    </w:p>
    <w:p w:rsidR="008C3ADE" w:rsidRPr="00556953" w:rsidRDefault="00556953" w:rsidP="00556953">
      <w:pPr>
        <w:spacing w:after="120" w:line="240" w:lineRule="auto"/>
        <w:ind w:firstLine="720"/>
        <w:jc w:val="both"/>
        <w:rPr>
          <w:rFonts w:ascii="Times New Roman" w:eastAsia="Times New Roman" w:hAnsi="Times New Roman" w:cs="Times New Roman"/>
          <w:b/>
          <w:bCs/>
          <w:color w:val="0D0D0D"/>
          <w:sz w:val="27"/>
          <w:szCs w:val="27"/>
          <w:bdr w:val="single" w:sz="2" w:space="0" w:color="E3E3E3" w:frame="1"/>
        </w:rPr>
      </w:pPr>
      <w:r w:rsidRPr="00556953">
        <w:rPr>
          <w:rFonts w:ascii="Times New Roman" w:eastAsia="Times New Roman" w:hAnsi="Times New Roman" w:cs="Times New Roman"/>
          <w:b/>
          <w:bCs/>
          <w:color w:val="0D0D0D"/>
          <w:sz w:val="27"/>
          <w:szCs w:val="27"/>
          <w:bdr w:val="single" w:sz="2" w:space="0" w:color="E3E3E3" w:frame="1"/>
        </w:rPr>
        <w:t xml:space="preserve">4. </w:t>
      </w:r>
      <w:r w:rsidR="008C3ADE" w:rsidRPr="00556953">
        <w:rPr>
          <w:rFonts w:ascii="Times New Roman" w:eastAsia="Times New Roman" w:hAnsi="Times New Roman" w:cs="Times New Roman"/>
          <w:b/>
          <w:bCs/>
          <w:color w:val="0D0D0D"/>
          <w:sz w:val="27"/>
          <w:szCs w:val="27"/>
          <w:bdr w:val="single" w:sz="2" w:space="0" w:color="E3E3E3" w:frame="1"/>
        </w:rPr>
        <w:t>Hợp tác và đổi mới sáng tạo:</w:t>
      </w:r>
    </w:p>
    <w:p w:rsidR="008C3ADE" w:rsidRPr="00B72041" w:rsidRDefault="008C3ADE" w:rsidP="00B72041">
      <w:pPr>
        <w:spacing w:after="120" w:line="240" w:lineRule="auto"/>
        <w:ind w:firstLine="720"/>
        <w:jc w:val="both"/>
        <w:rPr>
          <w:rFonts w:ascii="Times New Roman" w:eastAsia="Times New Roman" w:hAnsi="Times New Roman" w:cs="Times New Roman"/>
          <w:bCs/>
          <w:color w:val="0D0D0D"/>
          <w:sz w:val="27"/>
          <w:szCs w:val="27"/>
          <w:bdr w:val="single" w:sz="2" w:space="0" w:color="E3E3E3" w:frame="1"/>
        </w:rPr>
      </w:pPr>
      <w:r w:rsidRPr="00B72041">
        <w:rPr>
          <w:rFonts w:ascii="Times New Roman" w:eastAsia="Times New Roman" w:hAnsi="Times New Roman" w:cs="Times New Roman"/>
          <w:bCs/>
          <w:color w:val="0D0D0D"/>
          <w:sz w:val="27"/>
          <w:szCs w:val="27"/>
          <w:bdr w:val="single" w:sz="2" w:space="0" w:color="E3E3E3" w:frame="1"/>
        </w:rPr>
        <w:t>Hợp tác với CLB trí thức các tỉnh Đông Nam Bộ và Tây Nguyên để chia sẻ kinh nghiệm, thực hiện các dự án nghiên cứu chung.</w:t>
      </w:r>
    </w:p>
    <w:p w:rsidR="008C3ADE" w:rsidRPr="00B72041" w:rsidRDefault="008C3ADE" w:rsidP="00B72041">
      <w:pPr>
        <w:spacing w:after="120" w:line="240" w:lineRule="auto"/>
        <w:ind w:firstLine="720"/>
        <w:jc w:val="both"/>
        <w:rPr>
          <w:rFonts w:ascii="Times New Roman" w:eastAsia="Times New Roman" w:hAnsi="Times New Roman" w:cs="Times New Roman"/>
          <w:bCs/>
          <w:color w:val="0D0D0D"/>
          <w:sz w:val="27"/>
          <w:szCs w:val="27"/>
          <w:bdr w:val="single" w:sz="2" w:space="0" w:color="E3E3E3" w:frame="1"/>
        </w:rPr>
      </w:pPr>
      <w:r w:rsidRPr="00B72041">
        <w:rPr>
          <w:rFonts w:ascii="Times New Roman" w:eastAsia="Times New Roman" w:hAnsi="Times New Roman" w:cs="Times New Roman"/>
          <w:bCs/>
          <w:color w:val="0D0D0D"/>
          <w:sz w:val="27"/>
          <w:szCs w:val="27"/>
          <w:bdr w:val="single" w:sz="2" w:space="0" w:color="E3E3E3" w:frame="1"/>
        </w:rPr>
        <w:t>Tổ chức các hội thảo chuyên đề về chuyển đổi số trong quản lý nhà nước và ứng dụng công nghệ cao trong sản xuất.</w:t>
      </w:r>
    </w:p>
    <w:p w:rsidR="008C3ADE" w:rsidRPr="00556953" w:rsidRDefault="00556953" w:rsidP="00556953">
      <w:pPr>
        <w:spacing w:after="120" w:line="240" w:lineRule="auto"/>
        <w:ind w:firstLine="720"/>
        <w:jc w:val="both"/>
        <w:rPr>
          <w:rFonts w:ascii="Times New Roman" w:eastAsia="Times New Roman" w:hAnsi="Times New Roman" w:cs="Times New Roman"/>
          <w:b/>
          <w:bCs/>
          <w:color w:val="0D0D0D"/>
          <w:sz w:val="27"/>
          <w:szCs w:val="27"/>
          <w:bdr w:val="single" w:sz="2" w:space="0" w:color="E3E3E3" w:frame="1"/>
        </w:rPr>
      </w:pPr>
      <w:r w:rsidRPr="00556953">
        <w:rPr>
          <w:rFonts w:ascii="Times New Roman" w:eastAsia="Times New Roman" w:hAnsi="Times New Roman" w:cs="Times New Roman"/>
          <w:b/>
          <w:bCs/>
          <w:color w:val="0D0D0D"/>
          <w:sz w:val="27"/>
          <w:szCs w:val="27"/>
          <w:bdr w:val="single" w:sz="2" w:space="0" w:color="E3E3E3" w:frame="1"/>
        </w:rPr>
        <w:t xml:space="preserve">5. </w:t>
      </w:r>
      <w:r w:rsidR="008C3ADE" w:rsidRPr="00556953">
        <w:rPr>
          <w:rFonts w:ascii="Times New Roman" w:eastAsia="Times New Roman" w:hAnsi="Times New Roman" w:cs="Times New Roman"/>
          <w:b/>
          <w:bCs/>
          <w:color w:val="0D0D0D"/>
          <w:sz w:val="27"/>
          <w:szCs w:val="27"/>
          <w:bdr w:val="single" w:sz="2" w:space="0" w:color="E3E3E3" w:frame="1"/>
        </w:rPr>
        <w:t>Phát triển nguồn lực:</w:t>
      </w:r>
    </w:p>
    <w:p w:rsidR="00FC1762" w:rsidRPr="00B72041" w:rsidRDefault="008C3ADE" w:rsidP="00B72041">
      <w:pPr>
        <w:spacing w:after="120" w:line="240" w:lineRule="auto"/>
        <w:ind w:firstLine="720"/>
        <w:jc w:val="both"/>
        <w:rPr>
          <w:rFonts w:ascii="Times New Roman" w:eastAsia="Times New Roman" w:hAnsi="Times New Roman" w:cs="Times New Roman"/>
          <w:bCs/>
          <w:color w:val="0D0D0D"/>
          <w:sz w:val="27"/>
          <w:szCs w:val="27"/>
          <w:bdr w:val="single" w:sz="2" w:space="0" w:color="E3E3E3" w:frame="1"/>
        </w:rPr>
      </w:pPr>
      <w:r w:rsidRPr="00B72041">
        <w:rPr>
          <w:rFonts w:ascii="Times New Roman" w:eastAsia="Times New Roman" w:hAnsi="Times New Roman" w:cs="Times New Roman"/>
          <w:bCs/>
          <w:color w:val="0D0D0D"/>
          <w:sz w:val="27"/>
          <w:szCs w:val="27"/>
          <w:bdr w:val="single" w:sz="2" w:space="0" w:color="E3E3E3" w:frame="1"/>
        </w:rPr>
        <w:lastRenderedPageBreak/>
        <w:t xml:space="preserve">Tìm kiếm sự hỗ trợ tài chính từ doanh nghiệp, tổ chức trong và ngoài tỉnh để triển khai các hoạt động </w:t>
      </w:r>
      <w:r w:rsidR="00FC1762" w:rsidRPr="00B72041">
        <w:rPr>
          <w:rFonts w:ascii="Times New Roman" w:eastAsia="Times New Roman" w:hAnsi="Times New Roman" w:cs="Times New Roman"/>
          <w:bCs/>
          <w:color w:val="0D0D0D"/>
          <w:sz w:val="27"/>
          <w:szCs w:val="27"/>
          <w:bdr w:val="single" w:sz="2" w:space="0" w:color="E3E3E3" w:frame="1"/>
        </w:rPr>
        <w:t xml:space="preserve">của CLB với </w:t>
      </w:r>
      <w:r w:rsidRPr="00B72041">
        <w:rPr>
          <w:rFonts w:ascii="Times New Roman" w:eastAsia="Times New Roman" w:hAnsi="Times New Roman" w:cs="Times New Roman"/>
          <w:bCs/>
          <w:color w:val="0D0D0D"/>
          <w:sz w:val="27"/>
          <w:szCs w:val="27"/>
          <w:bdr w:val="single" w:sz="2" w:space="0" w:color="E3E3E3" w:frame="1"/>
        </w:rPr>
        <w:t>quy mô lớn hơn.</w:t>
      </w:r>
    </w:p>
    <w:p w:rsidR="00FC1762" w:rsidRPr="00B72041" w:rsidRDefault="004661F5" w:rsidP="00B72041">
      <w:pPr>
        <w:spacing w:after="120" w:line="240" w:lineRule="auto"/>
        <w:ind w:firstLine="720"/>
        <w:jc w:val="both"/>
        <w:rPr>
          <w:rFonts w:ascii="Times New Roman" w:eastAsia="Times New Roman" w:hAnsi="Times New Roman" w:cs="Times New Roman"/>
          <w:bCs/>
          <w:color w:val="0D0D0D"/>
          <w:sz w:val="27"/>
          <w:szCs w:val="27"/>
          <w:bdr w:val="single" w:sz="2" w:space="0" w:color="E3E3E3" w:frame="1"/>
        </w:rPr>
      </w:pPr>
      <w:r w:rsidRPr="00B72041">
        <w:rPr>
          <w:rFonts w:ascii="Times New Roman" w:eastAsia="Times New Roman" w:hAnsi="Times New Roman" w:cs="Times New Roman"/>
          <w:bCs/>
          <w:color w:val="0D0D0D"/>
          <w:sz w:val="27"/>
          <w:szCs w:val="27"/>
          <w:bdr w:val="single" w:sz="2" w:space="0" w:color="E3E3E3" w:frame="1"/>
        </w:rPr>
        <w:t>Trên đây là báo cáo tình hình hoạt động của CLB Trí thức n</w:t>
      </w:r>
      <w:r w:rsidR="008C3ADE" w:rsidRPr="00B72041">
        <w:rPr>
          <w:rFonts w:ascii="Times New Roman" w:eastAsia="Times New Roman" w:hAnsi="Times New Roman" w:cs="Times New Roman"/>
          <w:bCs/>
          <w:color w:val="0D0D0D"/>
          <w:sz w:val="27"/>
          <w:szCs w:val="27"/>
          <w:bdr w:val="single" w:sz="2" w:space="0" w:color="E3E3E3" w:frame="1"/>
        </w:rPr>
        <w:t xml:space="preserve">ăm 2025, Câu lạc bộ Trí thức tỉnh Bình Phước sẽ tiếp tục phát huy vai trò nòng cốt trong công tác tư vấn, phản biện xã hội và phổ biến tri thức, gắn kết đội ngũ trí thức </w:t>
      </w:r>
      <w:r w:rsidR="00FC1762" w:rsidRPr="00B72041">
        <w:rPr>
          <w:rFonts w:ascii="Times New Roman" w:eastAsia="Times New Roman" w:hAnsi="Times New Roman" w:cs="Times New Roman"/>
          <w:bCs/>
          <w:color w:val="0D0D0D"/>
          <w:sz w:val="27"/>
          <w:szCs w:val="27"/>
          <w:bdr w:val="single" w:sz="2" w:space="0" w:color="E3E3E3" w:frame="1"/>
        </w:rPr>
        <w:t xml:space="preserve">trong và ngoài tỉnh </w:t>
      </w:r>
      <w:r w:rsidR="008C3ADE" w:rsidRPr="00B72041">
        <w:rPr>
          <w:rFonts w:ascii="Times New Roman" w:eastAsia="Times New Roman" w:hAnsi="Times New Roman" w:cs="Times New Roman"/>
          <w:bCs/>
          <w:color w:val="0D0D0D"/>
          <w:sz w:val="27"/>
          <w:szCs w:val="27"/>
          <w:bdr w:val="single" w:sz="2" w:space="0" w:color="E3E3E3" w:frame="1"/>
        </w:rPr>
        <w:t xml:space="preserve">với các nhiệm vụ trọng tâm của tỉnh. </w:t>
      </w:r>
    </w:p>
    <w:p w:rsidR="008C3ADE" w:rsidRPr="00B72041" w:rsidRDefault="008C3ADE" w:rsidP="00B72041">
      <w:pPr>
        <w:spacing w:after="120" w:line="240" w:lineRule="auto"/>
        <w:ind w:firstLine="720"/>
        <w:jc w:val="both"/>
        <w:rPr>
          <w:rFonts w:ascii="Times New Roman" w:eastAsia="Times New Roman" w:hAnsi="Times New Roman" w:cs="Times New Roman"/>
          <w:bCs/>
          <w:color w:val="0D0D0D"/>
          <w:sz w:val="27"/>
          <w:szCs w:val="27"/>
          <w:bdr w:val="single" w:sz="2" w:space="0" w:color="E3E3E3" w:frame="1"/>
        </w:rPr>
      </w:pPr>
      <w:r w:rsidRPr="00B72041">
        <w:rPr>
          <w:rFonts w:ascii="Times New Roman" w:eastAsia="Times New Roman" w:hAnsi="Times New Roman" w:cs="Times New Roman"/>
          <w:bCs/>
          <w:color w:val="0D0D0D"/>
          <w:sz w:val="27"/>
          <w:szCs w:val="27"/>
          <w:bdr w:val="single" w:sz="2" w:space="0" w:color="E3E3E3" w:frame="1"/>
        </w:rPr>
        <w:t xml:space="preserve">CLB cam kết nâng cao chất lượng hoạt động, tăng cường hợp tác và phát triển bền vững, </w:t>
      </w:r>
      <w:r w:rsidR="00FC1762" w:rsidRPr="00B72041">
        <w:rPr>
          <w:rFonts w:ascii="Times New Roman" w:eastAsia="Times New Roman" w:hAnsi="Times New Roman" w:cs="Times New Roman"/>
          <w:bCs/>
          <w:color w:val="0D0D0D"/>
          <w:sz w:val="27"/>
          <w:szCs w:val="27"/>
          <w:bdr w:val="single" w:sz="2" w:space="0" w:color="E3E3E3" w:frame="1"/>
        </w:rPr>
        <w:t>đóng góp có hiệu quả vào</w:t>
      </w:r>
      <w:r w:rsidRPr="00B72041">
        <w:rPr>
          <w:rFonts w:ascii="Times New Roman" w:eastAsia="Times New Roman" w:hAnsi="Times New Roman" w:cs="Times New Roman"/>
          <w:bCs/>
          <w:color w:val="0D0D0D"/>
          <w:sz w:val="27"/>
          <w:szCs w:val="27"/>
          <w:bdr w:val="single" w:sz="2" w:space="0" w:color="E3E3E3" w:frame="1"/>
        </w:rPr>
        <w:t xml:space="preserve"> </w:t>
      </w:r>
      <w:r w:rsidR="00FC1762" w:rsidRPr="00B72041">
        <w:rPr>
          <w:rFonts w:ascii="Times New Roman" w:eastAsia="Times New Roman" w:hAnsi="Times New Roman" w:cs="Times New Roman"/>
          <w:bCs/>
          <w:color w:val="0D0D0D"/>
          <w:sz w:val="27"/>
          <w:szCs w:val="27"/>
          <w:bdr w:val="single" w:sz="2" w:space="0" w:color="E3E3E3" w:frame="1"/>
        </w:rPr>
        <w:t>hoạt động của Liên hiệp các hội KH&amp;KT, góp phần tạo điều kiện thuận lợi để trí thức đóng góp có hiệu quả vào phát triển kinh tế- xã hội</w:t>
      </w:r>
      <w:r w:rsidRPr="00B72041">
        <w:rPr>
          <w:rFonts w:ascii="Times New Roman" w:eastAsia="Times New Roman" w:hAnsi="Times New Roman" w:cs="Times New Roman"/>
          <w:bCs/>
          <w:color w:val="0D0D0D"/>
          <w:sz w:val="27"/>
          <w:szCs w:val="27"/>
          <w:bdr w:val="single" w:sz="2" w:space="0" w:color="E3E3E3" w:frame="1"/>
        </w:rPr>
        <w:t xml:space="preserve"> </w:t>
      </w:r>
      <w:r w:rsidR="00FC1762" w:rsidRPr="00B72041">
        <w:rPr>
          <w:rFonts w:ascii="Times New Roman" w:eastAsia="Times New Roman" w:hAnsi="Times New Roman" w:cs="Times New Roman"/>
          <w:bCs/>
          <w:color w:val="0D0D0D"/>
          <w:sz w:val="27"/>
          <w:szCs w:val="27"/>
          <w:bdr w:val="single" w:sz="2" w:space="0" w:color="E3E3E3" w:frame="1"/>
        </w:rPr>
        <w:t>của tỉnh.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973"/>
      </w:tblGrid>
      <w:tr w:rsidR="00F226EF" w:rsidRPr="00556953" w:rsidTr="0023502F">
        <w:tc>
          <w:tcPr>
            <w:tcW w:w="4675" w:type="dxa"/>
          </w:tcPr>
          <w:p w:rsidR="00F226EF" w:rsidRPr="00556953" w:rsidRDefault="00F226EF" w:rsidP="00F226EF">
            <w:pPr>
              <w:pStyle w:val="ListParagraph"/>
              <w:jc w:val="both"/>
              <w:rPr>
                <w:rFonts w:ascii="Times New Roman" w:eastAsia="Times New Roman" w:hAnsi="Times New Roman" w:cs="Times New Roman"/>
                <w:b/>
                <w:bCs/>
                <w:i/>
                <w:color w:val="0D0D0D"/>
                <w:sz w:val="24"/>
                <w:szCs w:val="24"/>
                <w:bdr w:val="single" w:sz="2" w:space="0" w:color="E3E3E3" w:frame="1"/>
              </w:rPr>
            </w:pPr>
            <w:r w:rsidRPr="00556953">
              <w:rPr>
                <w:rFonts w:ascii="Times New Roman" w:eastAsia="Times New Roman" w:hAnsi="Times New Roman" w:cs="Times New Roman"/>
                <w:b/>
                <w:bCs/>
                <w:i/>
                <w:color w:val="0D0D0D"/>
                <w:sz w:val="24"/>
                <w:szCs w:val="24"/>
                <w:bdr w:val="single" w:sz="2" w:space="0" w:color="E3E3E3" w:frame="1"/>
              </w:rPr>
              <w:t>Nơi nhận:</w:t>
            </w:r>
          </w:p>
          <w:p w:rsidR="00F226EF" w:rsidRPr="00556953" w:rsidRDefault="00F226EF" w:rsidP="00556953">
            <w:pPr>
              <w:pStyle w:val="ListParagraph"/>
              <w:numPr>
                <w:ilvl w:val="0"/>
                <w:numId w:val="5"/>
              </w:numPr>
              <w:ind w:left="900" w:hanging="180"/>
              <w:jc w:val="both"/>
              <w:rPr>
                <w:rFonts w:ascii="Times New Roman" w:eastAsia="Times New Roman" w:hAnsi="Times New Roman" w:cs="Times New Roman"/>
                <w:bCs/>
                <w:color w:val="0D0D0D"/>
                <w:sz w:val="24"/>
                <w:szCs w:val="24"/>
                <w:bdr w:val="single" w:sz="2" w:space="0" w:color="E3E3E3" w:frame="1"/>
              </w:rPr>
            </w:pPr>
            <w:r w:rsidRPr="00556953">
              <w:rPr>
                <w:rFonts w:ascii="Times New Roman" w:eastAsia="Times New Roman" w:hAnsi="Times New Roman" w:cs="Times New Roman"/>
                <w:bCs/>
                <w:color w:val="0D0D0D"/>
                <w:sz w:val="24"/>
                <w:szCs w:val="24"/>
                <w:bdr w:val="single" w:sz="2" w:space="0" w:color="E3E3E3" w:frame="1"/>
              </w:rPr>
              <w:t>UBMTTQVN tỉnh;</w:t>
            </w:r>
          </w:p>
          <w:p w:rsidR="00F226EF" w:rsidRPr="00556953" w:rsidRDefault="00F226EF" w:rsidP="00556953">
            <w:pPr>
              <w:pStyle w:val="ListParagraph"/>
              <w:numPr>
                <w:ilvl w:val="0"/>
                <w:numId w:val="5"/>
              </w:numPr>
              <w:ind w:left="900" w:hanging="180"/>
              <w:jc w:val="both"/>
              <w:rPr>
                <w:rFonts w:ascii="Times New Roman" w:eastAsia="Times New Roman" w:hAnsi="Times New Roman" w:cs="Times New Roman"/>
                <w:bCs/>
                <w:color w:val="0D0D0D"/>
                <w:sz w:val="24"/>
                <w:szCs w:val="24"/>
                <w:bdr w:val="single" w:sz="2" w:space="0" w:color="E3E3E3" w:frame="1"/>
              </w:rPr>
            </w:pPr>
            <w:r w:rsidRPr="00556953">
              <w:rPr>
                <w:rFonts w:ascii="Times New Roman" w:eastAsia="Times New Roman" w:hAnsi="Times New Roman" w:cs="Times New Roman"/>
                <w:bCs/>
                <w:color w:val="0D0D0D"/>
                <w:sz w:val="24"/>
                <w:szCs w:val="24"/>
                <w:bdr w:val="single" w:sz="2" w:space="0" w:color="E3E3E3" w:frame="1"/>
              </w:rPr>
              <w:t xml:space="preserve">Liên hiệp </w:t>
            </w:r>
            <w:r w:rsidR="00556953" w:rsidRPr="00556953">
              <w:rPr>
                <w:rFonts w:ascii="Times New Roman" w:eastAsia="Times New Roman" w:hAnsi="Times New Roman" w:cs="Times New Roman"/>
                <w:bCs/>
                <w:color w:val="0D0D0D"/>
                <w:sz w:val="24"/>
                <w:szCs w:val="24"/>
                <w:bdr w:val="single" w:sz="2" w:space="0" w:color="E3E3E3" w:frame="1"/>
              </w:rPr>
              <w:t xml:space="preserve">Hội </w:t>
            </w:r>
            <w:r w:rsidRPr="00556953">
              <w:rPr>
                <w:rFonts w:ascii="Times New Roman" w:eastAsia="Times New Roman" w:hAnsi="Times New Roman" w:cs="Times New Roman"/>
                <w:bCs/>
                <w:color w:val="0D0D0D"/>
                <w:sz w:val="24"/>
                <w:szCs w:val="24"/>
                <w:bdr w:val="single" w:sz="2" w:space="0" w:color="E3E3E3" w:frame="1"/>
              </w:rPr>
              <w:t>tỉnh;</w:t>
            </w:r>
          </w:p>
          <w:p w:rsidR="00F226EF" w:rsidRPr="00556953" w:rsidRDefault="00556953" w:rsidP="00556953">
            <w:pPr>
              <w:pStyle w:val="ListParagraph"/>
              <w:numPr>
                <w:ilvl w:val="0"/>
                <w:numId w:val="5"/>
              </w:numPr>
              <w:ind w:left="900" w:hanging="180"/>
              <w:jc w:val="both"/>
              <w:rPr>
                <w:rFonts w:ascii="Times New Roman" w:eastAsia="Times New Roman" w:hAnsi="Times New Roman" w:cs="Times New Roman"/>
                <w:bCs/>
                <w:color w:val="0D0D0D"/>
                <w:sz w:val="24"/>
                <w:szCs w:val="24"/>
                <w:bdr w:val="single" w:sz="2" w:space="0" w:color="E3E3E3" w:frame="1"/>
              </w:rPr>
            </w:pPr>
            <w:r>
              <w:rPr>
                <w:rFonts w:ascii="Times New Roman" w:eastAsia="Times New Roman" w:hAnsi="Times New Roman" w:cs="Times New Roman"/>
                <w:bCs/>
                <w:color w:val="0D0D0D"/>
                <w:sz w:val="24"/>
                <w:szCs w:val="24"/>
                <w:bdr w:val="single" w:sz="2" w:space="0" w:color="E3E3E3" w:frame="1"/>
              </w:rPr>
              <w:t xml:space="preserve">CT, </w:t>
            </w:r>
            <w:r w:rsidR="0023502F">
              <w:rPr>
                <w:rFonts w:ascii="Times New Roman" w:eastAsia="Times New Roman" w:hAnsi="Times New Roman" w:cs="Times New Roman"/>
                <w:bCs/>
                <w:color w:val="0D0D0D"/>
                <w:sz w:val="24"/>
                <w:szCs w:val="24"/>
                <w:bdr w:val="single" w:sz="2" w:space="0" w:color="E3E3E3" w:frame="1"/>
              </w:rPr>
              <w:t xml:space="preserve">các </w:t>
            </w:r>
            <w:r>
              <w:rPr>
                <w:rFonts w:ascii="Times New Roman" w:eastAsia="Times New Roman" w:hAnsi="Times New Roman" w:cs="Times New Roman"/>
                <w:bCs/>
                <w:color w:val="0D0D0D"/>
                <w:sz w:val="24"/>
                <w:szCs w:val="24"/>
                <w:bdr w:val="single" w:sz="2" w:space="0" w:color="E3E3E3" w:frame="1"/>
              </w:rPr>
              <w:t>PCT LHH</w:t>
            </w:r>
            <w:r w:rsidR="00F226EF" w:rsidRPr="00556953">
              <w:rPr>
                <w:rFonts w:ascii="Times New Roman" w:eastAsia="Times New Roman" w:hAnsi="Times New Roman" w:cs="Times New Roman"/>
                <w:bCs/>
                <w:color w:val="0D0D0D"/>
                <w:sz w:val="24"/>
                <w:szCs w:val="24"/>
                <w:bdr w:val="single" w:sz="2" w:space="0" w:color="E3E3E3" w:frame="1"/>
              </w:rPr>
              <w:t>;</w:t>
            </w:r>
          </w:p>
          <w:p w:rsidR="00F226EF" w:rsidRPr="00556953" w:rsidRDefault="00556953" w:rsidP="00556953">
            <w:pPr>
              <w:pStyle w:val="ListParagraph"/>
              <w:numPr>
                <w:ilvl w:val="0"/>
                <w:numId w:val="5"/>
              </w:numPr>
              <w:ind w:left="900" w:hanging="180"/>
              <w:jc w:val="both"/>
              <w:rPr>
                <w:rFonts w:ascii="Times New Roman" w:eastAsia="Times New Roman" w:hAnsi="Times New Roman" w:cs="Times New Roman"/>
                <w:bCs/>
                <w:color w:val="0D0D0D"/>
                <w:sz w:val="24"/>
                <w:szCs w:val="24"/>
                <w:bdr w:val="single" w:sz="2" w:space="0" w:color="E3E3E3" w:frame="1"/>
              </w:rPr>
            </w:pPr>
            <w:r>
              <w:rPr>
                <w:rFonts w:ascii="Times New Roman" w:eastAsia="Times New Roman" w:hAnsi="Times New Roman" w:cs="Times New Roman"/>
                <w:bCs/>
                <w:color w:val="0D0D0D"/>
                <w:sz w:val="24"/>
                <w:szCs w:val="24"/>
                <w:bdr w:val="single" w:sz="2" w:space="0" w:color="E3E3E3" w:frame="1"/>
              </w:rPr>
              <w:t>BCN</w:t>
            </w:r>
            <w:r w:rsidR="00F226EF" w:rsidRPr="00556953">
              <w:rPr>
                <w:rFonts w:ascii="Times New Roman" w:eastAsia="Times New Roman" w:hAnsi="Times New Roman" w:cs="Times New Roman"/>
                <w:bCs/>
                <w:color w:val="0D0D0D"/>
                <w:sz w:val="24"/>
                <w:szCs w:val="24"/>
                <w:bdr w:val="single" w:sz="2" w:space="0" w:color="E3E3E3" w:frame="1"/>
              </w:rPr>
              <w:t xml:space="preserve"> CLB</w:t>
            </w:r>
            <w:r>
              <w:rPr>
                <w:rFonts w:ascii="Times New Roman" w:eastAsia="Times New Roman" w:hAnsi="Times New Roman" w:cs="Times New Roman"/>
                <w:bCs/>
                <w:color w:val="0D0D0D"/>
                <w:sz w:val="24"/>
                <w:szCs w:val="24"/>
                <w:bdr w:val="single" w:sz="2" w:space="0" w:color="E3E3E3" w:frame="1"/>
              </w:rPr>
              <w:t>TT;</w:t>
            </w:r>
          </w:p>
          <w:p w:rsidR="00F226EF" w:rsidRPr="00556953" w:rsidRDefault="00F226EF" w:rsidP="00556953">
            <w:pPr>
              <w:pStyle w:val="ListParagraph"/>
              <w:numPr>
                <w:ilvl w:val="0"/>
                <w:numId w:val="5"/>
              </w:numPr>
              <w:ind w:left="900" w:hanging="180"/>
              <w:jc w:val="both"/>
              <w:rPr>
                <w:rFonts w:ascii="Times New Roman" w:eastAsia="Times New Roman" w:hAnsi="Times New Roman" w:cs="Times New Roman"/>
                <w:bCs/>
                <w:color w:val="0D0D0D"/>
                <w:sz w:val="24"/>
                <w:szCs w:val="24"/>
                <w:bdr w:val="single" w:sz="2" w:space="0" w:color="E3E3E3" w:frame="1"/>
              </w:rPr>
            </w:pPr>
            <w:r w:rsidRPr="00556953">
              <w:rPr>
                <w:rFonts w:ascii="Times New Roman" w:eastAsia="Times New Roman" w:hAnsi="Times New Roman" w:cs="Times New Roman"/>
                <w:bCs/>
                <w:color w:val="0D0D0D"/>
                <w:sz w:val="24"/>
                <w:szCs w:val="24"/>
                <w:bdr w:val="single" w:sz="2" w:space="0" w:color="E3E3E3" w:frame="1"/>
              </w:rPr>
              <w:t>Lưu: VP.</w:t>
            </w:r>
          </w:p>
        </w:tc>
        <w:tc>
          <w:tcPr>
            <w:tcW w:w="4973" w:type="dxa"/>
          </w:tcPr>
          <w:p w:rsidR="00F226EF" w:rsidRPr="00556953" w:rsidRDefault="00F226EF" w:rsidP="00556953">
            <w:pPr>
              <w:jc w:val="center"/>
              <w:rPr>
                <w:rFonts w:ascii="Times New Roman" w:eastAsia="Times New Roman" w:hAnsi="Times New Roman" w:cs="Times New Roman"/>
                <w:b/>
                <w:bCs/>
                <w:color w:val="0D0D0D"/>
                <w:sz w:val="24"/>
                <w:szCs w:val="24"/>
                <w:bdr w:val="single" w:sz="2" w:space="0" w:color="E3E3E3" w:frame="1"/>
              </w:rPr>
            </w:pPr>
            <w:r w:rsidRPr="00556953">
              <w:rPr>
                <w:rFonts w:ascii="Times New Roman" w:eastAsia="Times New Roman" w:hAnsi="Times New Roman" w:cs="Times New Roman"/>
                <w:b/>
                <w:bCs/>
                <w:color w:val="0D0D0D"/>
                <w:sz w:val="24"/>
                <w:szCs w:val="24"/>
                <w:bdr w:val="single" w:sz="2" w:space="0" w:color="E3E3E3" w:frame="1"/>
              </w:rPr>
              <w:t>TM. BAN CHỦ NHIỆM</w:t>
            </w:r>
          </w:p>
          <w:p w:rsidR="00F226EF" w:rsidRPr="00556953" w:rsidRDefault="00F226EF" w:rsidP="00556953">
            <w:pPr>
              <w:jc w:val="center"/>
              <w:rPr>
                <w:rFonts w:ascii="Times New Roman" w:eastAsia="Times New Roman" w:hAnsi="Times New Roman" w:cs="Times New Roman"/>
                <w:b/>
                <w:bCs/>
                <w:color w:val="0D0D0D"/>
                <w:sz w:val="24"/>
                <w:szCs w:val="24"/>
                <w:bdr w:val="single" w:sz="2" w:space="0" w:color="E3E3E3" w:frame="1"/>
              </w:rPr>
            </w:pPr>
            <w:r w:rsidRPr="00556953">
              <w:rPr>
                <w:rFonts w:ascii="Times New Roman" w:eastAsia="Times New Roman" w:hAnsi="Times New Roman" w:cs="Times New Roman"/>
                <w:b/>
                <w:bCs/>
                <w:color w:val="0D0D0D"/>
                <w:sz w:val="24"/>
                <w:szCs w:val="24"/>
                <w:bdr w:val="single" w:sz="2" w:space="0" w:color="E3E3E3" w:frame="1"/>
              </w:rPr>
              <w:t>CHỦ NHIỆM</w:t>
            </w:r>
          </w:p>
          <w:p w:rsidR="00F226EF" w:rsidRPr="00556953" w:rsidRDefault="00F226EF" w:rsidP="00556953">
            <w:pPr>
              <w:jc w:val="center"/>
              <w:rPr>
                <w:rFonts w:ascii="Times New Roman" w:eastAsia="Times New Roman" w:hAnsi="Times New Roman" w:cs="Times New Roman"/>
                <w:b/>
                <w:bCs/>
                <w:color w:val="0D0D0D"/>
                <w:sz w:val="24"/>
                <w:szCs w:val="24"/>
                <w:bdr w:val="single" w:sz="2" w:space="0" w:color="E3E3E3" w:frame="1"/>
              </w:rPr>
            </w:pPr>
          </w:p>
          <w:p w:rsidR="00F226EF" w:rsidRDefault="00F226EF" w:rsidP="00556953">
            <w:pPr>
              <w:jc w:val="center"/>
              <w:rPr>
                <w:rFonts w:ascii="Times New Roman" w:eastAsia="Times New Roman" w:hAnsi="Times New Roman" w:cs="Times New Roman"/>
                <w:b/>
                <w:bCs/>
                <w:color w:val="0D0D0D"/>
                <w:sz w:val="24"/>
                <w:szCs w:val="24"/>
                <w:bdr w:val="single" w:sz="2" w:space="0" w:color="E3E3E3" w:frame="1"/>
              </w:rPr>
            </w:pPr>
          </w:p>
          <w:p w:rsidR="00556953" w:rsidRDefault="00556953" w:rsidP="00556953">
            <w:pPr>
              <w:jc w:val="center"/>
              <w:rPr>
                <w:rFonts w:ascii="Times New Roman" w:eastAsia="Times New Roman" w:hAnsi="Times New Roman" w:cs="Times New Roman"/>
                <w:b/>
                <w:bCs/>
                <w:color w:val="0D0D0D"/>
                <w:sz w:val="24"/>
                <w:szCs w:val="24"/>
                <w:bdr w:val="single" w:sz="2" w:space="0" w:color="E3E3E3" w:frame="1"/>
              </w:rPr>
            </w:pPr>
          </w:p>
          <w:p w:rsidR="0023502F" w:rsidRPr="00556953" w:rsidRDefault="0023502F" w:rsidP="00556953">
            <w:pPr>
              <w:jc w:val="center"/>
              <w:rPr>
                <w:rFonts w:ascii="Times New Roman" w:eastAsia="Times New Roman" w:hAnsi="Times New Roman" w:cs="Times New Roman"/>
                <w:b/>
                <w:bCs/>
                <w:color w:val="0D0D0D"/>
                <w:sz w:val="24"/>
                <w:szCs w:val="24"/>
                <w:bdr w:val="single" w:sz="2" w:space="0" w:color="E3E3E3" w:frame="1"/>
              </w:rPr>
            </w:pPr>
          </w:p>
          <w:p w:rsidR="00556953" w:rsidRPr="00556953" w:rsidRDefault="00556953" w:rsidP="00556953">
            <w:pPr>
              <w:jc w:val="center"/>
              <w:rPr>
                <w:rFonts w:ascii="Times New Roman" w:eastAsia="Times New Roman" w:hAnsi="Times New Roman" w:cs="Times New Roman"/>
                <w:b/>
                <w:bCs/>
                <w:color w:val="0D0D0D"/>
                <w:sz w:val="24"/>
                <w:szCs w:val="24"/>
                <w:bdr w:val="single" w:sz="2" w:space="0" w:color="E3E3E3" w:frame="1"/>
              </w:rPr>
            </w:pPr>
          </w:p>
          <w:p w:rsidR="0023502F" w:rsidRDefault="0023502F" w:rsidP="00556953">
            <w:pPr>
              <w:jc w:val="center"/>
              <w:rPr>
                <w:rFonts w:ascii="Times New Roman" w:eastAsia="Times New Roman" w:hAnsi="Times New Roman" w:cs="Times New Roman"/>
                <w:b/>
                <w:bCs/>
                <w:color w:val="0D0D0D"/>
                <w:sz w:val="24"/>
                <w:szCs w:val="24"/>
                <w:bdr w:val="single" w:sz="2" w:space="0" w:color="E3E3E3" w:frame="1"/>
              </w:rPr>
            </w:pPr>
            <w:r w:rsidRPr="00556953">
              <w:rPr>
                <w:rFonts w:ascii="Times New Roman" w:eastAsia="Times New Roman" w:hAnsi="Times New Roman" w:cs="Times New Roman"/>
                <w:b/>
                <w:bCs/>
                <w:color w:val="0D0D0D"/>
                <w:sz w:val="24"/>
                <w:szCs w:val="24"/>
                <w:bdr w:val="single" w:sz="2" w:space="0" w:color="E3E3E3" w:frame="1"/>
              </w:rPr>
              <w:t xml:space="preserve">Phó Chủ tịch </w:t>
            </w:r>
            <w:r>
              <w:rPr>
                <w:rFonts w:ascii="Times New Roman" w:eastAsia="Times New Roman" w:hAnsi="Times New Roman" w:cs="Times New Roman"/>
                <w:b/>
                <w:bCs/>
                <w:color w:val="0D0D0D"/>
                <w:sz w:val="24"/>
                <w:szCs w:val="24"/>
                <w:bdr w:val="single" w:sz="2" w:space="0" w:color="E3E3E3" w:frame="1"/>
              </w:rPr>
              <w:t>TT Liên hiệp các hội KH&amp;KT</w:t>
            </w:r>
            <w:r w:rsidRPr="00556953">
              <w:rPr>
                <w:rFonts w:ascii="Times New Roman" w:eastAsia="Times New Roman" w:hAnsi="Times New Roman" w:cs="Times New Roman"/>
                <w:b/>
                <w:bCs/>
                <w:color w:val="0D0D0D"/>
                <w:sz w:val="24"/>
                <w:szCs w:val="24"/>
                <w:bdr w:val="single" w:sz="2" w:space="0" w:color="E3E3E3" w:frame="1"/>
              </w:rPr>
              <w:t xml:space="preserve"> </w:t>
            </w:r>
          </w:p>
          <w:p w:rsidR="00F226EF" w:rsidRPr="00556953" w:rsidRDefault="00F226EF" w:rsidP="00556953">
            <w:pPr>
              <w:jc w:val="center"/>
              <w:rPr>
                <w:rFonts w:ascii="Times New Roman" w:eastAsia="Times New Roman" w:hAnsi="Times New Roman" w:cs="Times New Roman"/>
                <w:b/>
                <w:bCs/>
                <w:color w:val="0D0D0D"/>
                <w:sz w:val="24"/>
                <w:szCs w:val="24"/>
                <w:bdr w:val="single" w:sz="2" w:space="0" w:color="E3E3E3" w:frame="1"/>
              </w:rPr>
            </w:pPr>
            <w:r w:rsidRPr="00556953">
              <w:rPr>
                <w:rFonts w:ascii="Times New Roman" w:eastAsia="Times New Roman" w:hAnsi="Times New Roman" w:cs="Times New Roman"/>
                <w:b/>
                <w:bCs/>
                <w:color w:val="0D0D0D"/>
                <w:sz w:val="24"/>
                <w:szCs w:val="24"/>
                <w:bdr w:val="single" w:sz="2" w:space="0" w:color="E3E3E3" w:frame="1"/>
              </w:rPr>
              <w:t>ThS. Nguyễn Ngọc Vũ</w:t>
            </w:r>
          </w:p>
          <w:p w:rsidR="00F226EF" w:rsidRPr="00556953" w:rsidRDefault="00F226EF" w:rsidP="00556953">
            <w:pPr>
              <w:jc w:val="center"/>
              <w:rPr>
                <w:rFonts w:ascii="Times New Roman" w:eastAsia="Times New Roman" w:hAnsi="Times New Roman" w:cs="Times New Roman"/>
                <w:bCs/>
                <w:color w:val="0D0D0D"/>
                <w:sz w:val="24"/>
                <w:szCs w:val="24"/>
                <w:bdr w:val="single" w:sz="2" w:space="0" w:color="E3E3E3" w:frame="1"/>
              </w:rPr>
            </w:pPr>
          </w:p>
        </w:tc>
      </w:tr>
    </w:tbl>
    <w:p w:rsidR="00F226EF" w:rsidRPr="00CC0110" w:rsidRDefault="00F226EF" w:rsidP="00D3342D">
      <w:pPr>
        <w:jc w:val="both"/>
        <w:rPr>
          <w:rFonts w:ascii="Times New Roman" w:eastAsia="Times New Roman" w:hAnsi="Times New Roman" w:cs="Times New Roman"/>
          <w:bCs/>
          <w:color w:val="0D0D0D"/>
          <w:sz w:val="32"/>
          <w:szCs w:val="32"/>
          <w:bdr w:val="single" w:sz="2" w:space="0" w:color="E3E3E3" w:frame="1"/>
        </w:rPr>
      </w:pPr>
    </w:p>
    <w:p w:rsidR="001A217A" w:rsidRPr="00CC0110" w:rsidRDefault="001A217A" w:rsidP="00D3342D">
      <w:pPr>
        <w:jc w:val="both"/>
        <w:rPr>
          <w:rFonts w:ascii="Times New Roman" w:eastAsia="Times New Roman" w:hAnsi="Times New Roman" w:cs="Times New Roman"/>
          <w:bCs/>
          <w:color w:val="0D0D0D"/>
          <w:sz w:val="32"/>
          <w:szCs w:val="32"/>
          <w:bdr w:val="single" w:sz="2" w:space="0" w:color="E3E3E3" w:frame="1"/>
        </w:rPr>
      </w:pPr>
    </w:p>
    <w:p w:rsidR="00737F74" w:rsidRPr="00CC0110" w:rsidRDefault="00737F74" w:rsidP="00D3342D">
      <w:pPr>
        <w:jc w:val="both"/>
        <w:rPr>
          <w:rFonts w:ascii="Times New Roman" w:hAnsi="Times New Roman" w:cs="Times New Roman"/>
          <w:sz w:val="32"/>
          <w:szCs w:val="32"/>
        </w:rPr>
      </w:pPr>
    </w:p>
    <w:sectPr w:rsidR="00737F74" w:rsidRPr="00CC0110" w:rsidSect="00483C65">
      <w:footerReference w:type="default" r:id="rId8"/>
      <w:pgSz w:w="12240" w:h="15840"/>
      <w:pgMar w:top="1008" w:right="990" w:bottom="540" w:left="126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0A5" w:rsidRDefault="004240A5" w:rsidP="00556953">
      <w:pPr>
        <w:spacing w:after="0" w:line="240" w:lineRule="auto"/>
      </w:pPr>
      <w:r>
        <w:separator/>
      </w:r>
    </w:p>
  </w:endnote>
  <w:endnote w:type="continuationSeparator" w:id="0">
    <w:p w:rsidR="004240A5" w:rsidRDefault="004240A5" w:rsidP="00556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Variable Text">
    <w:altName w:val="Times New Roman"/>
    <w:charset w:val="00"/>
    <w:family w:val="auto"/>
    <w:pitch w:val="variable"/>
    <w:sig w:usb0="00000001" w:usb1="0000000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975148"/>
      <w:docPartObj>
        <w:docPartGallery w:val="Page Numbers (Bottom of Page)"/>
        <w:docPartUnique/>
      </w:docPartObj>
    </w:sdtPr>
    <w:sdtEndPr>
      <w:rPr>
        <w:noProof/>
      </w:rPr>
    </w:sdtEndPr>
    <w:sdtContent>
      <w:p w:rsidR="00556953" w:rsidRDefault="00556953">
        <w:pPr>
          <w:pStyle w:val="Footer"/>
          <w:jc w:val="right"/>
        </w:pPr>
        <w:r w:rsidRPr="00556953">
          <w:rPr>
            <w:rFonts w:ascii="Times New Roman" w:hAnsi="Times New Roman" w:cs="Times New Roman"/>
          </w:rPr>
          <w:fldChar w:fldCharType="begin"/>
        </w:r>
        <w:r w:rsidRPr="00556953">
          <w:rPr>
            <w:rFonts w:ascii="Times New Roman" w:hAnsi="Times New Roman" w:cs="Times New Roman"/>
          </w:rPr>
          <w:instrText xml:space="preserve"> PAGE   \* MERGEFORMAT </w:instrText>
        </w:r>
        <w:r w:rsidRPr="00556953">
          <w:rPr>
            <w:rFonts w:ascii="Times New Roman" w:hAnsi="Times New Roman" w:cs="Times New Roman"/>
          </w:rPr>
          <w:fldChar w:fldCharType="separate"/>
        </w:r>
        <w:r w:rsidR="0023502F">
          <w:rPr>
            <w:rFonts w:ascii="Times New Roman" w:hAnsi="Times New Roman" w:cs="Times New Roman"/>
            <w:noProof/>
          </w:rPr>
          <w:t>1</w:t>
        </w:r>
        <w:r w:rsidRPr="00556953">
          <w:rPr>
            <w:rFonts w:ascii="Times New Roman" w:hAnsi="Times New Roman" w:cs="Times New Roman"/>
            <w:noProof/>
          </w:rPr>
          <w:fldChar w:fldCharType="end"/>
        </w:r>
      </w:p>
    </w:sdtContent>
  </w:sdt>
  <w:p w:rsidR="00556953" w:rsidRDefault="00556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0A5" w:rsidRDefault="004240A5" w:rsidP="00556953">
      <w:pPr>
        <w:spacing w:after="0" w:line="240" w:lineRule="auto"/>
      </w:pPr>
      <w:r>
        <w:separator/>
      </w:r>
    </w:p>
  </w:footnote>
  <w:footnote w:type="continuationSeparator" w:id="0">
    <w:p w:rsidR="004240A5" w:rsidRDefault="004240A5" w:rsidP="00556953">
      <w:pPr>
        <w:spacing w:after="0" w:line="240" w:lineRule="auto"/>
      </w:pPr>
      <w:r>
        <w:continuationSeparator/>
      </w:r>
    </w:p>
  </w:footnote>
  <w:footnote w:id="1">
    <w:p w:rsidR="0003321F" w:rsidRPr="00104493" w:rsidRDefault="0003321F" w:rsidP="00D02582">
      <w:pPr>
        <w:spacing w:after="0" w:line="240" w:lineRule="auto"/>
        <w:ind w:firstLine="274"/>
        <w:jc w:val="both"/>
        <w:rPr>
          <w:rFonts w:ascii="Times New Roman" w:eastAsia="Times New Roman" w:hAnsi="Times New Roman" w:cs="Times New Roman"/>
          <w:bCs/>
          <w:color w:val="FF0000"/>
          <w:sz w:val="18"/>
          <w:szCs w:val="18"/>
          <w:bdr w:val="single" w:sz="2" w:space="0" w:color="E3E3E3" w:frame="1"/>
        </w:rPr>
      </w:pPr>
      <w:r w:rsidRPr="00104493">
        <w:rPr>
          <w:rStyle w:val="FootnoteReference"/>
          <w:rFonts w:ascii="Times New Roman" w:hAnsi="Times New Roman" w:cs="Times New Roman"/>
          <w:sz w:val="18"/>
          <w:szCs w:val="18"/>
        </w:rPr>
        <w:footnoteRef/>
      </w:r>
      <w:r w:rsidRPr="00104493">
        <w:rPr>
          <w:rFonts w:ascii="Times New Roman" w:hAnsi="Times New Roman" w:cs="Times New Roman"/>
          <w:sz w:val="18"/>
          <w:szCs w:val="18"/>
        </w:rPr>
        <w:t xml:space="preserve"> CLB đã đ</w:t>
      </w:r>
      <w:r w:rsidRPr="00104493">
        <w:rPr>
          <w:rFonts w:ascii="Times New Roman" w:eastAsia="Times New Roman" w:hAnsi="Times New Roman" w:cs="Times New Roman"/>
          <w:bCs/>
          <w:color w:val="0D0D0D"/>
          <w:sz w:val="18"/>
          <w:szCs w:val="18"/>
          <w:bdr w:val="single" w:sz="2" w:space="0" w:color="E3E3E3" w:frame="1"/>
        </w:rPr>
        <w:t>óng góp ý kiến vào 15 dự thảo gồm</w:t>
      </w:r>
      <w:r w:rsidRPr="00104493">
        <w:rPr>
          <w:rFonts w:ascii="Times New Roman" w:eastAsia="Times New Roman" w:hAnsi="Times New Roman" w:cs="Times New Roman"/>
          <w:bCs/>
          <w:color w:val="FF0000"/>
          <w:sz w:val="18"/>
          <w:szCs w:val="18"/>
          <w:bdr w:val="single" w:sz="2" w:space="0" w:color="E3E3E3" w:frame="1"/>
        </w:rPr>
        <w:t>:</w:t>
      </w:r>
      <w:r w:rsidR="00D02582" w:rsidRPr="00104493">
        <w:rPr>
          <w:rFonts w:ascii="Times New Roman" w:eastAsia="Times New Roman" w:hAnsi="Times New Roman" w:cs="Times New Roman"/>
          <w:bCs/>
          <w:color w:val="FF0000"/>
          <w:sz w:val="18"/>
          <w:szCs w:val="18"/>
          <w:bdr w:val="single" w:sz="2" w:space="0" w:color="E3E3E3" w:frame="1"/>
        </w:rPr>
        <w:t xml:space="preserve"> </w:t>
      </w:r>
      <w:r w:rsidRPr="00104493">
        <w:rPr>
          <w:rFonts w:ascii="Times New Roman" w:eastAsia="Times New Roman" w:hAnsi="Times New Roman" w:cs="Times New Roman"/>
          <w:bCs/>
          <w:sz w:val="18"/>
          <w:szCs w:val="18"/>
          <w:bdr w:val="single" w:sz="2" w:space="0" w:color="E3E3E3" w:frame="1"/>
        </w:rPr>
        <w:t xml:space="preserve">Dự thảo Luật Địa chất và Khoáng sản. Phản biện Kế hoạch phát triển tài sản trí tuệ đến năm 2030 trên địa bàn tỉnh. Phản biện </w:t>
      </w:r>
      <w:r w:rsidR="00D02582" w:rsidRPr="00104493">
        <w:rPr>
          <w:rFonts w:ascii="Times New Roman" w:eastAsia="Times New Roman" w:hAnsi="Times New Roman" w:cs="Times New Roman"/>
          <w:bCs/>
          <w:sz w:val="18"/>
          <w:szCs w:val="18"/>
          <w:bdr w:val="single" w:sz="2" w:space="0" w:color="E3E3E3" w:frame="1"/>
        </w:rPr>
        <w:t xml:space="preserve">Dự </w:t>
      </w:r>
      <w:r w:rsidRPr="00104493">
        <w:rPr>
          <w:rFonts w:ascii="Times New Roman" w:eastAsia="Times New Roman" w:hAnsi="Times New Roman" w:cs="Times New Roman"/>
          <w:bCs/>
          <w:sz w:val="18"/>
          <w:szCs w:val="18"/>
          <w:bdr w:val="single" w:sz="2" w:space="0" w:color="E3E3E3" w:frame="1"/>
        </w:rPr>
        <w:t>thảo Quyết định Quy định đơn giá bồi thường thiệt hại về nhà, nhà ở công trình xây dựng khi Nhà nước thu hồi đất trên địa bàn tỉnh Bình Phước. Phản biện Dự thảo Quyết định ban hành quy định hạn mức đất ở khi nhà nước giao đất ở, công nhận đất ở trên địa bàn tỉnh Bình Phước. Phản biện về Dự thảo Quy định tách thửa và hợp thửa. Phản biện dự thảo Quyết định ban hành bảng giá tính lệ phí trước bạ đối với nhà tại tỉnh Bình Phước. Phản biện Dự thảo Quy định đơn giá bồi thường thiệt hại về cây trồng, vật nuôi khi Nhà nước thu hồi đất trên địa bàn tỉnh Bình Phước. Phản biện Dự thảo quy định trình tự, thủ tục cho thuê quỹ đất ngắn hặn trên địa bàn tỉnh. Dự thảo Quyết định sửa đổi, bổ sung và bãi bỏ một số điều của Quy định Bảng giá các loại đất trên địa bàn tỉnh Bình Phước. Sửa đổi, bổ sung và bãi bỏ một số điều của Quy định Bảng giá các loại đất trên địa bàn tỉnh Bình Phước giai đoạn từ năm 2020 đến năm 2024</w:t>
      </w:r>
      <w:r w:rsidR="00483C65" w:rsidRPr="00104493">
        <w:rPr>
          <w:rFonts w:ascii="Times New Roman" w:eastAsia="Times New Roman" w:hAnsi="Times New Roman" w:cs="Times New Roman"/>
          <w:bCs/>
          <w:sz w:val="18"/>
          <w:szCs w:val="18"/>
          <w:bdr w:val="single" w:sz="2" w:space="0" w:color="E3E3E3" w:frame="1"/>
        </w:rPr>
        <w:t>.</w:t>
      </w:r>
      <w:r w:rsidRPr="00104493">
        <w:rPr>
          <w:rFonts w:ascii="Times New Roman" w:eastAsia="Times New Roman" w:hAnsi="Times New Roman" w:cs="Times New Roman"/>
          <w:bCs/>
          <w:sz w:val="18"/>
          <w:szCs w:val="18"/>
          <w:bdr w:val="single" w:sz="2" w:space="0" w:color="E3E3E3" w:frame="1"/>
        </w:rPr>
        <w:t xml:space="preserve"> Tham mưu để Liên hiệp </w:t>
      </w:r>
      <w:r w:rsidR="00D02582" w:rsidRPr="00104493">
        <w:rPr>
          <w:rFonts w:ascii="Times New Roman" w:eastAsia="Times New Roman" w:hAnsi="Times New Roman" w:cs="Times New Roman"/>
          <w:bCs/>
          <w:sz w:val="18"/>
          <w:szCs w:val="18"/>
          <w:bdr w:val="single" w:sz="2" w:space="0" w:color="E3E3E3" w:frame="1"/>
        </w:rPr>
        <w:t xml:space="preserve">Hội </w:t>
      </w:r>
      <w:r w:rsidRPr="00104493">
        <w:rPr>
          <w:rFonts w:ascii="Times New Roman" w:eastAsia="Times New Roman" w:hAnsi="Times New Roman" w:cs="Times New Roman"/>
          <w:bCs/>
          <w:sz w:val="18"/>
          <w:szCs w:val="18"/>
          <w:bdr w:val="single" w:sz="2" w:space="0" w:color="E3E3E3" w:frame="1"/>
        </w:rPr>
        <w:t xml:space="preserve">Bình phước phối hợp cùng Liên hiệp </w:t>
      </w:r>
      <w:r w:rsidR="00D02582" w:rsidRPr="00104493">
        <w:rPr>
          <w:rFonts w:ascii="Times New Roman" w:eastAsia="Times New Roman" w:hAnsi="Times New Roman" w:cs="Times New Roman"/>
          <w:bCs/>
          <w:sz w:val="18"/>
          <w:szCs w:val="18"/>
          <w:bdr w:val="single" w:sz="2" w:space="0" w:color="E3E3E3" w:frame="1"/>
        </w:rPr>
        <w:t xml:space="preserve">Hội </w:t>
      </w:r>
      <w:r w:rsidRPr="00104493">
        <w:rPr>
          <w:rFonts w:ascii="Times New Roman" w:eastAsia="Times New Roman" w:hAnsi="Times New Roman" w:cs="Times New Roman"/>
          <w:bCs/>
          <w:sz w:val="18"/>
          <w:szCs w:val="18"/>
          <w:bdr w:val="single" w:sz="2" w:space="0" w:color="E3E3E3" w:frame="1"/>
        </w:rPr>
        <w:t>Việt Nam tổ chức Hội thảo “Đổi mới, nâng cao hoạt động truyền thông, phổ biến kiến thức LHH cụm Đông Nam Bộ và T</w:t>
      </w:r>
      <w:r w:rsidR="00D02582" w:rsidRPr="00104493">
        <w:rPr>
          <w:rFonts w:ascii="Times New Roman" w:eastAsia="Times New Roman" w:hAnsi="Times New Roman" w:cs="Times New Roman"/>
          <w:bCs/>
          <w:sz w:val="18"/>
          <w:szCs w:val="18"/>
          <w:bdr w:val="single" w:sz="2" w:space="0" w:color="E3E3E3" w:frame="1"/>
        </w:rPr>
        <w:t>â</w:t>
      </w:r>
      <w:r w:rsidRPr="00104493">
        <w:rPr>
          <w:rFonts w:ascii="Times New Roman" w:eastAsia="Times New Roman" w:hAnsi="Times New Roman" w:cs="Times New Roman"/>
          <w:bCs/>
          <w:sz w:val="18"/>
          <w:szCs w:val="18"/>
          <w:bdr w:val="single" w:sz="2" w:space="0" w:color="E3E3E3" w:frame="1"/>
        </w:rPr>
        <w:t>y Nguyên</w:t>
      </w:r>
      <w:r w:rsidR="00D02582" w:rsidRPr="00104493">
        <w:rPr>
          <w:rFonts w:ascii="Times New Roman" w:eastAsia="Times New Roman" w:hAnsi="Times New Roman" w:cs="Times New Roman"/>
          <w:bCs/>
          <w:sz w:val="18"/>
          <w:szCs w:val="18"/>
          <w:bdr w:val="single" w:sz="2" w:space="0" w:color="E3E3E3" w:frame="1"/>
        </w:rPr>
        <w:t>.</w:t>
      </w:r>
    </w:p>
    <w:p w:rsidR="0003321F" w:rsidRDefault="0003321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33102"/>
    <w:multiLevelType w:val="hybridMultilevel"/>
    <w:tmpl w:val="1EF61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DD0B5F"/>
    <w:multiLevelType w:val="multilevel"/>
    <w:tmpl w:val="B8D2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3A091E"/>
    <w:multiLevelType w:val="multilevel"/>
    <w:tmpl w:val="DD3829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834BAD"/>
    <w:multiLevelType w:val="multilevel"/>
    <w:tmpl w:val="DE64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23499C"/>
    <w:multiLevelType w:val="multilevel"/>
    <w:tmpl w:val="611288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085BA3"/>
    <w:multiLevelType w:val="hybridMultilevel"/>
    <w:tmpl w:val="6A14F4A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73E20819"/>
    <w:multiLevelType w:val="hybridMultilevel"/>
    <w:tmpl w:val="820EDB0E"/>
    <w:lvl w:ilvl="0" w:tplc="E8C0C288">
      <w:start w:val="2"/>
      <w:numFmt w:val="bullet"/>
      <w:lvlText w:val="-"/>
      <w:lvlJc w:val="left"/>
      <w:pPr>
        <w:ind w:left="720" w:hanging="360"/>
      </w:pPr>
      <w:rPr>
        <w:rFonts w:ascii="Segoe UI Variable Text" w:eastAsia="Times New Roman" w:hAnsi="Segoe UI Variable Tex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77D"/>
    <w:rsid w:val="0003321F"/>
    <w:rsid w:val="00074D53"/>
    <w:rsid w:val="000B7601"/>
    <w:rsid w:val="000D31B1"/>
    <w:rsid w:val="00104493"/>
    <w:rsid w:val="0010577D"/>
    <w:rsid w:val="00116C0F"/>
    <w:rsid w:val="001450CC"/>
    <w:rsid w:val="00156251"/>
    <w:rsid w:val="001A217A"/>
    <w:rsid w:val="00200139"/>
    <w:rsid w:val="0023502F"/>
    <w:rsid w:val="00263350"/>
    <w:rsid w:val="002A21C6"/>
    <w:rsid w:val="0032033B"/>
    <w:rsid w:val="003240F5"/>
    <w:rsid w:val="00336A51"/>
    <w:rsid w:val="003C3163"/>
    <w:rsid w:val="004240A5"/>
    <w:rsid w:val="004661F5"/>
    <w:rsid w:val="00483C65"/>
    <w:rsid w:val="00483E2E"/>
    <w:rsid w:val="004E693D"/>
    <w:rsid w:val="00507D4C"/>
    <w:rsid w:val="0055013B"/>
    <w:rsid w:val="00551531"/>
    <w:rsid w:val="00556953"/>
    <w:rsid w:val="00566E4F"/>
    <w:rsid w:val="005672F2"/>
    <w:rsid w:val="00662894"/>
    <w:rsid w:val="006A237E"/>
    <w:rsid w:val="006B53CB"/>
    <w:rsid w:val="006D5AD9"/>
    <w:rsid w:val="006E1DEB"/>
    <w:rsid w:val="00716A37"/>
    <w:rsid w:val="00724E9C"/>
    <w:rsid w:val="00737F74"/>
    <w:rsid w:val="007B148E"/>
    <w:rsid w:val="007F22E0"/>
    <w:rsid w:val="00814864"/>
    <w:rsid w:val="0084190E"/>
    <w:rsid w:val="00850587"/>
    <w:rsid w:val="00860408"/>
    <w:rsid w:val="008C3ADE"/>
    <w:rsid w:val="008F066E"/>
    <w:rsid w:val="00923404"/>
    <w:rsid w:val="00973FD5"/>
    <w:rsid w:val="00977102"/>
    <w:rsid w:val="00985FCB"/>
    <w:rsid w:val="00A06ABC"/>
    <w:rsid w:val="00A5375C"/>
    <w:rsid w:val="00A80530"/>
    <w:rsid w:val="00AB53FE"/>
    <w:rsid w:val="00B036AE"/>
    <w:rsid w:val="00B661AF"/>
    <w:rsid w:val="00B72041"/>
    <w:rsid w:val="00BA05EF"/>
    <w:rsid w:val="00C23549"/>
    <w:rsid w:val="00C73D91"/>
    <w:rsid w:val="00CA0CC4"/>
    <w:rsid w:val="00CB733D"/>
    <w:rsid w:val="00CC0110"/>
    <w:rsid w:val="00D02582"/>
    <w:rsid w:val="00D3342D"/>
    <w:rsid w:val="00D43A59"/>
    <w:rsid w:val="00D61441"/>
    <w:rsid w:val="00D63101"/>
    <w:rsid w:val="00E21DB5"/>
    <w:rsid w:val="00E40586"/>
    <w:rsid w:val="00E44BC4"/>
    <w:rsid w:val="00F226EF"/>
    <w:rsid w:val="00F82F3E"/>
    <w:rsid w:val="00FC1762"/>
    <w:rsid w:val="00FD11EA"/>
    <w:rsid w:val="00FE0CAB"/>
    <w:rsid w:val="00FF4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BDA52"/>
  <w15:docId w15:val="{C05E1CAC-745B-4971-A71D-D8BC2F783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E9C"/>
    <w:pPr>
      <w:ind w:left="720"/>
      <w:contextualSpacing/>
    </w:pPr>
  </w:style>
  <w:style w:type="table" w:styleId="TableGrid">
    <w:name w:val="Table Grid"/>
    <w:basedOn w:val="TableNormal"/>
    <w:uiPriority w:val="39"/>
    <w:rsid w:val="00D43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9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953"/>
  </w:style>
  <w:style w:type="paragraph" w:styleId="Footer">
    <w:name w:val="footer"/>
    <w:basedOn w:val="Normal"/>
    <w:link w:val="FooterChar"/>
    <w:uiPriority w:val="99"/>
    <w:unhideWhenUsed/>
    <w:rsid w:val="005569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953"/>
  </w:style>
  <w:style w:type="paragraph" w:styleId="EndnoteText">
    <w:name w:val="endnote text"/>
    <w:basedOn w:val="Normal"/>
    <w:link w:val="EndnoteTextChar"/>
    <w:uiPriority w:val="99"/>
    <w:semiHidden/>
    <w:unhideWhenUsed/>
    <w:rsid w:val="0003321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321F"/>
    <w:rPr>
      <w:sz w:val="20"/>
      <w:szCs w:val="20"/>
    </w:rPr>
  </w:style>
  <w:style w:type="character" w:styleId="EndnoteReference">
    <w:name w:val="endnote reference"/>
    <w:basedOn w:val="DefaultParagraphFont"/>
    <w:uiPriority w:val="99"/>
    <w:semiHidden/>
    <w:unhideWhenUsed/>
    <w:rsid w:val="0003321F"/>
    <w:rPr>
      <w:vertAlign w:val="superscript"/>
    </w:rPr>
  </w:style>
  <w:style w:type="paragraph" w:styleId="FootnoteText">
    <w:name w:val="footnote text"/>
    <w:basedOn w:val="Normal"/>
    <w:link w:val="FootnoteTextChar"/>
    <w:uiPriority w:val="99"/>
    <w:semiHidden/>
    <w:unhideWhenUsed/>
    <w:rsid w:val="000332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321F"/>
    <w:rPr>
      <w:sz w:val="20"/>
      <w:szCs w:val="20"/>
    </w:rPr>
  </w:style>
  <w:style w:type="character" w:styleId="FootnoteReference">
    <w:name w:val="footnote reference"/>
    <w:basedOn w:val="DefaultParagraphFont"/>
    <w:uiPriority w:val="99"/>
    <w:semiHidden/>
    <w:unhideWhenUsed/>
    <w:rsid w:val="000332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28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767A2-687B-420D-AC2E-ACBAC10B7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ITianKong.Com</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WINDOWS</cp:lastModifiedBy>
  <cp:revision>3</cp:revision>
  <dcterms:created xsi:type="dcterms:W3CDTF">2024-12-16T01:24:00Z</dcterms:created>
  <dcterms:modified xsi:type="dcterms:W3CDTF">2024-12-16T01:58:00Z</dcterms:modified>
</cp:coreProperties>
</file>